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45C" w:rsidRDefault="0047245C" w:rsidP="0047245C">
      <w:pPr>
        <w:autoSpaceDE w:val="0"/>
        <w:spacing w:afterLines="50" w:line="540" w:lineRule="exact"/>
        <w:jc w:val="center"/>
        <w:outlineLvl w:val="0"/>
        <w:rPr>
          <w:rFonts w:ascii="方正小标宋_GBK" w:hAnsi="方正小标宋_GBK"/>
          <w:sz w:val="40"/>
          <w:szCs w:val="40"/>
        </w:rPr>
      </w:pPr>
    </w:p>
    <w:p w:rsidR="0047245C" w:rsidRPr="0047245C" w:rsidRDefault="0047245C" w:rsidP="0047245C">
      <w:pPr>
        <w:autoSpaceDE w:val="0"/>
        <w:spacing w:afterLines="50" w:line="540" w:lineRule="exact"/>
        <w:jc w:val="center"/>
        <w:outlineLvl w:val="0"/>
        <w:rPr>
          <w:rFonts w:ascii="宋体" w:hAnsi="宋体"/>
          <w:b/>
          <w:color w:val="FF0000"/>
          <w:sz w:val="52"/>
          <w:szCs w:val="52"/>
        </w:rPr>
      </w:pPr>
      <w:r w:rsidRPr="0047245C">
        <w:rPr>
          <w:rFonts w:ascii="方正小标宋_GBK" w:hAnsi="方正小标宋_GBK"/>
          <w:b/>
          <w:sz w:val="52"/>
          <w:szCs w:val="52"/>
        </w:rPr>
        <w:t>行政许可事项实施规范</w:t>
      </w:r>
    </w:p>
    <w:p w:rsidR="0047245C" w:rsidRPr="0047245C" w:rsidRDefault="0047245C" w:rsidP="0047245C">
      <w:pPr>
        <w:autoSpaceDE w:val="0"/>
        <w:spacing w:afterLines="50" w:line="540" w:lineRule="exact"/>
        <w:jc w:val="center"/>
        <w:outlineLvl w:val="0"/>
        <w:rPr>
          <w:rFonts w:ascii="宋体" w:hAnsi="宋体" w:hint="eastAsia"/>
          <w:b/>
          <w:sz w:val="52"/>
          <w:szCs w:val="52"/>
        </w:rPr>
      </w:pPr>
      <w:r w:rsidRPr="0047245C">
        <w:rPr>
          <w:rFonts w:ascii="方正楷体_GBK" w:hAnsi="方正楷体_GBK"/>
          <w:b/>
          <w:sz w:val="52"/>
          <w:szCs w:val="52"/>
        </w:rPr>
        <w:t>（基本要素）</w:t>
      </w:r>
    </w:p>
    <w:p w:rsidR="0047245C" w:rsidRPr="0047245C" w:rsidRDefault="0047245C" w:rsidP="0047245C">
      <w:pPr>
        <w:autoSpaceDE w:val="0"/>
        <w:spacing w:afterLines="50" w:line="540" w:lineRule="exact"/>
        <w:jc w:val="center"/>
        <w:outlineLvl w:val="0"/>
        <w:rPr>
          <w:rFonts w:ascii="宋体" w:hAnsi="宋体" w:hint="eastAsia"/>
          <w:b/>
          <w:color w:val="FF0000"/>
          <w:sz w:val="28"/>
          <w:szCs w:val="28"/>
        </w:rPr>
      </w:pPr>
      <w:r w:rsidRPr="0047245C">
        <w:rPr>
          <w:rFonts w:ascii="宋体" w:hAnsi="宋体" w:hint="eastAsia"/>
          <w:b/>
          <w:color w:val="FF0000"/>
          <w:sz w:val="28"/>
          <w:szCs w:val="28"/>
        </w:rPr>
        <w:t xml:space="preserve"> </w:t>
      </w:r>
    </w:p>
    <w:p w:rsidR="0047245C" w:rsidRDefault="0047245C" w:rsidP="0047245C">
      <w:pPr>
        <w:autoSpaceDE w:val="0"/>
        <w:spacing w:line="540" w:lineRule="exact"/>
        <w:outlineLvl w:val="1"/>
        <w:rPr>
          <w:rFonts w:ascii="Times New Roman" w:eastAsia="黑体" w:hAnsi="Times New Roman" w:cs="Times New Roman" w:hint="eastAsia"/>
          <w:sz w:val="28"/>
          <w:szCs w:val="28"/>
        </w:rPr>
      </w:pPr>
      <w:r>
        <w:rPr>
          <w:rFonts w:ascii="黑体" w:eastAsia="黑体" w:hAnsi="黑体" w:cs="Times New Roman" w:hint="eastAsia"/>
          <w:sz w:val="28"/>
          <w:szCs w:val="28"/>
        </w:rPr>
        <w:t>一、行政许可事项名称：</w:t>
      </w:r>
    </w:p>
    <w:p w:rsidR="0047245C" w:rsidRDefault="0047245C" w:rsidP="0047245C">
      <w:pPr>
        <w:autoSpaceDE w:val="0"/>
        <w:spacing w:line="540" w:lineRule="exact"/>
        <w:ind w:firstLine="420"/>
        <w:outlineLvl w:val="1"/>
        <w:rPr>
          <w:rFonts w:ascii="方正仿宋_GBK" w:hAnsi="方正仿宋_GBK" w:hint="eastAsia"/>
          <w:sz w:val="28"/>
          <w:szCs w:val="28"/>
        </w:rPr>
      </w:pPr>
      <w:r>
        <w:rPr>
          <w:rFonts w:ascii="方正仿宋_GBK" w:hAnsi="方正仿宋_GBK"/>
          <w:sz w:val="28"/>
          <w:szCs w:val="28"/>
        </w:rPr>
        <w:t>涉路施工许可</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二、主管部门：</w:t>
      </w:r>
    </w:p>
    <w:p w:rsidR="0047245C" w:rsidRPr="0047245C" w:rsidRDefault="0047245C" w:rsidP="0047245C">
      <w:pPr>
        <w:autoSpaceDE w:val="0"/>
        <w:spacing w:line="540" w:lineRule="exact"/>
        <w:ind w:firstLine="420"/>
        <w:outlineLvl w:val="1"/>
        <w:rPr>
          <w:rFonts w:ascii="方正仿宋_GBK" w:hAnsi="方正仿宋_GBK" w:hint="eastAsia"/>
          <w:color w:val="FF0000"/>
          <w:sz w:val="28"/>
          <w:szCs w:val="28"/>
        </w:rPr>
      </w:pPr>
      <w:r w:rsidRPr="0047245C">
        <w:rPr>
          <w:rFonts w:ascii="方正仿宋_GBK" w:hAnsi="方正仿宋_GBK"/>
          <w:color w:val="FF0000"/>
          <w:sz w:val="28"/>
          <w:szCs w:val="28"/>
        </w:rPr>
        <w:t>市交通运输</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三、实施机关：</w:t>
      </w:r>
    </w:p>
    <w:p w:rsidR="0047245C" w:rsidRPr="0047245C" w:rsidRDefault="0047245C" w:rsidP="0047245C">
      <w:pPr>
        <w:autoSpaceDE w:val="0"/>
        <w:spacing w:line="540" w:lineRule="exact"/>
        <w:ind w:firstLine="420"/>
        <w:outlineLvl w:val="1"/>
        <w:rPr>
          <w:rFonts w:ascii="方正仿宋_GBK" w:hAnsi="方正仿宋_GBK" w:hint="eastAsia"/>
          <w:color w:val="FF0000"/>
          <w:sz w:val="28"/>
          <w:szCs w:val="28"/>
        </w:rPr>
      </w:pPr>
      <w:r w:rsidRPr="0047245C">
        <w:rPr>
          <w:rFonts w:ascii="方正仿宋_GBK" w:hAnsi="方正仿宋_GBK"/>
          <w:color w:val="FF0000"/>
          <w:sz w:val="28"/>
          <w:szCs w:val="28"/>
        </w:rPr>
        <w:t>市交通运输局、县（区）交通运输部门</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四、设定和实施依据：</w:t>
      </w:r>
    </w:p>
    <w:p w:rsidR="0047245C" w:rsidRDefault="0047245C" w:rsidP="0047245C">
      <w:pPr>
        <w:autoSpaceDE w:val="0"/>
        <w:spacing w:line="540" w:lineRule="exact"/>
        <w:ind w:firstLine="420"/>
        <w:outlineLvl w:val="1"/>
        <w:rPr>
          <w:rFonts w:ascii="方正仿宋_GBK" w:hAnsi="方正仿宋_GBK" w:hint="eastAsia"/>
          <w:sz w:val="28"/>
          <w:szCs w:val="28"/>
        </w:rPr>
      </w:pPr>
      <w:r>
        <w:rPr>
          <w:rFonts w:ascii="方正仿宋_GBK" w:hAnsi="方正仿宋_GBK"/>
          <w:sz w:val="28"/>
          <w:szCs w:val="28"/>
        </w:rPr>
        <w:t>《中华人民共和国公路法》《公路安全保护条例》《路政管理规定》（交通部令</w:t>
      </w:r>
      <w:r>
        <w:rPr>
          <w:rFonts w:ascii="方正仿宋_GBK" w:hAnsi="方正仿宋_GBK"/>
          <w:sz w:val="28"/>
          <w:szCs w:val="28"/>
        </w:rPr>
        <w:t>2003</w:t>
      </w:r>
      <w:r>
        <w:rPr>
          <w:rFonts w:ascii="方正仿宋_GBK" w:hAnsi="方正仿宋_GBK"/>
          <w:sz w:val="28"/>
          <w:szCs w:val="28"/>
        </w:rPr>
        <w:t>年第</w:t>
      </w:r>
      <w:r>
        <w:rPr>
          <w:rFonts w:ascii="方正仿宋_GBK" w:hAnsi="方正仿宋_GBK"/>
          <w:sz w:val="28"/>
          <w:szCs w:val="28"/>
        </w:rPr>
        <w:t>2</w:t>
      </w:r>
      <w:r>
        <w:rPr>
          <w:rFonts w:ascii="方正仿宋_GBK" w:hAnsi="方正仿宋_GBK"/>
          <w:sz w:val="28"/>
          <w:szCs w:val="28"/>
        </w:rPr>
        <w:t>号公布，交通运输部令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号修正）</w:t>
      </w:r>
    </w:p>
    <w:p w:rsidR="0047245C" w:rsidRDefault="0047245C" w:rsidP="0047245C">
      <w:pPr>
        <w:autoSpaceDE w:val="0"/>
        <w:spacing w:line="540" w:lineRule="exact"/>
        <w:ind w:firstLine="420"/>
        <w:outlineLvl w:val="1"/>
        <w:rPr>
          <w:rFonts w:ascii="方正仿宋_GBK" w:hAnsi="方正仿宋_GBK"/>
          <w:sz w:val="28"/>
          <w:szCs w:val="28"/>
        </w:rPr>
      </w:pPr>
      <w:r>
        <w:rPr>
          <w:rFonts w:ascii="黑体" w:eastAsia="黑体" w:hAnsi="黑体" w:cs="Times New Roman" w:hint="eastAsia"/>
          <w:sz w:val="28"/>
          <w:szCs w:val="28"/>
        </w:rPr>
        <w:t>五、子项：</w:t>
      </w:r>
    </w:p>
    <w:p w:rsidR="0047245C" w:rsidRDefault="0047245C" w:rsidP="0047245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1.</w:t>
      </w:r>
      <w:r>
        <w:rPr>
          <w:rFonts w:ascii="方正仿宋_GBK" w:hAnsi="方正仿宋_GBK"/>
          <w:sz w:val="28"/>
          <w:szCs w:val="28"/>
        </w:rPr>
        <w:t>因修建铁路、机场、供电、水利、通信等建设工程需要占用、挖掘公路、公路用地或者使公路改线许可（设区的市级权限）</w:t>
      </w:r>
    </w:p>
    <w:p w:rsidR="0047245C" w:rsidRDefault="0047245C" w:rsidP="0047245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2.</w:t>
      </w:r>
      <w:r>
        <w:rPr>
          <w:rFonts w:ascii="方正仿宋_GBK" w:hAnsi="方正仿宋_GBK"/>
          <w:sz w:val="28"/>
          <w:szCs w:val="28"/>
        </w:rPr>
        <w:t>跨越、穿越公路修建桥梁、渡槽或者架设、埋设管道、电缆等设施许可（设区的市级权限）</w:t>
      </w:r>
    </w:p>
    <w:p w:rsidR="0047245C" w:rsidRDefault="0047245C" w:rsidP="0047245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3.</w:t>
      </w:r>
      <w:r>
        <w:rPr>
          <w:rFonts w:ascii="方正仿宋_GBK" w:hAnsi="方正仿宋_GBK"/>
          <w:sz w:val="28"/>
          <w:szCs w:val="28"/>
        </w:rPr>
        <w:t>在公路用地范围内架设、埋设管道、电缆等设施许可（设区的市级权限）</w:t>
      </w:r>
    </w:p>
    <w:p w:rsidR="0047245C" w:rsidRDefault="0047245C" w:rsidP="0047245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4.</w:t>
      </w:r>
      <w:r>
        <w:rPr>
          <w:rFonts w:ascii="方正仿宋_GBK" w:hAnsi="方正仿宋_GBK"/>
          <w:sz w:val="28"/>
          <w:szCs w:val="28"/>
        </w:rPr>
        <w:t>利用公路桥梁、公路隧道、涵洞铺设电缆等设施许可（设区的市级权限）</w:t>
      </w:r>
    </w:p>
    <w:p w:rsidR="0047245C" w:rsidRDefault="0047245C" w:rsidP="0047245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5.</w:t>
      </w:r>
      <w:r>
        <w:rPr>
          <w:rFonts w:ascii="方正仿宋_GBK" w:hAnsi="方正仿宋_GBK"/>
          <w:sz w:val="28"/>
          <w:szCs w:val="28"/>
        </w:rPr>
        <w:t>利用跨越公路的设施悬挂非公路标志许可（设区的市级权限）</w:t>
      </w:r>
    </w:p>
    <w:p w:rsidR="0047245C" w:rsidRDefault="0047245C" w:rsidP="0047245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6.</w:t>
      </w:r>
      <w:r>
        <w:rPr>
          <w:rFonts w:ascii="方正仿宋_GBK" w:hAnsi="方正仿宋_GBK"/>
          <w:sz w:val="28"/>
          <w:szCs w:val="28"/>
        </w:rPr>
        <w:t>在公路上增设或者改造平面交叉道口许可（设区的市级权限）</w:t>
      </w:r>
    </w:p>
    <w:p w:rsidR="0047245C" w:rsidRDefault="0047245C" w:rsidP="0047245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lastRenderedPageBreak/>
        <w:t>7.</w:t>
      </w:r>
      <w:r>
        <w:rPr>
          <w:rFonts w:ascii="方正仿宋_GBK" w:hAnsi="方正仿宋_GBK"/>
          <w:sz w:val="28"/>
          <w:szCs w:val="28"/>
        </w:rPr>
        <w:t>在公路建筑控制区内埋设管道、电缆等设施许可（设区的市级权限）</w:t>
      </w:r>
    </w:p>
    <w:p w:rsidR="0047245C" w:rsidRDefault="0047245C" w:rsidP="0047245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8.</w:t>
      </w:r>
      <w:r>
        <w:rPr>
          <w:rFonts w:ascii="方正仿宋_GBK" w:hAnsi="方正仿宋_GBK"/>
          <w:sz w:val="28"/>
          <w:szCs w:val="28"/>
        </w:rPr>
        <w:t>因修建铁路、机场、供电、水利、通信等建设工程需要占用、挖掘公路、公路用地或者使公路改线许可（县级权限）</w:t>
      </w:r>
    </w:p>
    <w:p w:rsidR="0047245C" w:rsidRDefault="0047245C" w:rsidP="0047245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9.</w:t>
      </w:r>
      <w:r>
        <w:rPr>
          <w:rFonts w:ascii="方正仿宋_GBK" w:hAnsi="方正仿宋_GBK"/>
          <w:sz w:val="28"/>
          <w:szCs w:val="28"/>
        </w:rPr>
        <w:t>跨越、穿越公路修建桥梁、渡槽或者架设、埋设管道、电缆等设施许可（县级权限）</w:t>
      </w:r>
    </w:p>
    <w:p w:rsidR="0047245C" w:rsidRDefault="0047245C" w:rsidP="0047245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10.</w:t>
      </w:r>
      <w:r>
        <w:rPr>
          <w:rFonts w:ascii="方正仿宋_GBK" w:hAnsi="方正仿宋_GBK"/>
          <w:sz w:val="28"/>
          <w:szCs w:val="28"/>
        </w:rPr>
        <w:t>在公路用地范围内架设、埋设管道、电缆等设施许可（县级权限）</w:t>
      </w:r>
    </w:p>
    <w:p w:rsidR="0047245C" w:rsidRDefault="0047245C" w:rsidP="0047245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11.</w:t>
      </w:r>
      <w:r>
        <w:rPr>
          <w:rFonts w:ascii="方正仿宋_GBK" w:hAnsi="方正仿宋_GBK"/>
          <w:sz w:val="28"/>
          <w:szCs w:val="28"/>
        </w:rPr>
        <w:t>利用公路桥梁、公路隧道、涵洞铺设电缆等设施许可（县级权限）</w:t>
      </w:r>
    </w:p>
    <w:p w:rsidR="0047245C" w:rsidRDefault="0047245C" w:rsidP="0047245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12.</w:t>
      </w:r>
      <w:r>
        <w:rPr>
          <w:rFonts w:ascii="方正仿宋_GBK" w:hAnsi="方正仿宋_GBK"/>
          <w:sz w:val="28"/>
          <w:szCs w:val="28"/>
        </w:rPr>
        <w:t>利用跨越公路的设施悬挂非公路标志许可（县级权限）</w:t>
      </w:r>
    </w:p>
    <w:p w:rsidR="0047245C" w:rsidRDefault="0047245C" w:rsidP="0047245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13.</w:t>
      </w:r>
      <w:r>
        <w:rPr>
          <w:rFonts w:ascii="方正仿宋_GBK" w:hAnsi="方正仿宋_GBK"/>
          <w:sz w:val="28"/>
          <w:szCs w:val="28"/>
        </w:rPr>
        <w:t>在公路上增设或者改造平面交叉道口许可（县级权限）</w:t>
      </w:r>
    </w:p>
    <w:p w:rsidR="0047245C" w:rsidRDefault="0047245C" w:rsidP="0047245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14.</w:t>
      </w:r>
      <w:r>
        <w:rPr>
          <w:rFonts w:ascii="方正仿宋_GBK" w:hAnsi="方正仿宋_GBK"/>
          <w:sz w:val="28"/>
          <w:szCs w:val="28"/>
        </w:rPr>
        <w:t>在公路建筑控制区内埋设管道、电缆等设施许可（县级权限）</w:t>
      </w:r>
    </w:p>
    <w:p w:rsidR="0047245C" w:rsidRDefault="0047245C" w:rsidP="0047245C">
      <w:pPr>
        <w:autoSpaceDE w:val="0"/>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 xml:space="preserve"> </w:t>
      </w:r>
    </w:p>
    <w:p w:rsidR="0047245C" w:rsidRDefault="0047245C" w:rsidP="0047245C">
      <w:pPr>
        <w:autoSpaceDE w:val="0"/>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 xml:space="preserve"> </w:t>
      </w:r>
    </w:p>
    <w:p w:rsidR="0047245C" w:rsidRDefault="0047245C" w:rsidP="0047245C">
      <w:pPr>
        <w:autoSpaceDE w:val="0"/>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 xml:space="preserve"> </w:t>
      </w:r>
    </w:p>
    <w:p w:rsidR="0047245C" w:rsidRDefault="0047245C" w:rsidP="0047245C">
      <w:pPr>
        <w:autoSpaceDE w:val="0"/>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 xml:space="preserve"> </w:t>
      </w:r>
    </w:p>
    <w:p w:rsidR="0047245C" w:rsidRDefault="0047245C" w:rsidP="0047245C">
      <w:pPr>
        <w:autoSpaceDE w:val="0"/>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 xml:space="preserve"> </w:t>
      </w:r>
    </w:p>
    <w:p w:rsidR="0047245C" w:rsidRDefault="0047245C" w:rsidP="0047245C">
      <w:pPr>
        <w:autoSpaceDE w:val="0"/>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 xml:space="preserve"> </w:t>
      </w:r>
    </w:p>
    <w:p w:rsidR="0047245C" w:rsidRDefault="0047245C" w:rsidP="0047245C">
      <w:pPr>
        <w:autoSpaceDE w:val="0"/>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 xml:space="preserve"> </w:t>
      </w:r>
    </w:p>
    <w:p w:rsidR="0047245C" w:rsidRDefault="0047245C" w:rsidP="0047245C">
      <w:pPr>
        <w:autoSpaceDE w:val="0"/>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 xml:space="preserve"> </w:t>
      </w:r>
    </w:p>
    <w:p w:rsidR="0047245C" w:rsidRDefault="0047245C" w:rsidP="0047245C">
      <w:pPr>
        <w:autoSpaceDE w:val="0"/>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 xml:space="preserve"> </w:t>
      </w:r>
    </w:p>
    <w:p w:rsidR="0047245C" w:rsidRDefault="0047245C" w:rsidP="0047245C">
      <w:pPr>
        <w:autoSpaceDE w:val="0"/>
        <w:spacing w:line="540" w:lineRule="exact"/>
        <w:rPr>
          <w:rFonts w:ascii="Times New Roman" w:hAnsi="Times New Roman" w:cs="Times New Roman"/>
          <w:sz w:val="28"/>
          <w:szCs w:val="28"/>
        </w:rPr>
      </w:pPr>
      <w:r>
        <w:rPr>
          <w:rFonts w:ascii="Times New Roman" w:hAnsi="Times New Roman" w:cs="Times New Roman"/>
          <w:sz w:val="28"/>
          <w:szCs w:val="28"/>
        </w:rPr>
        <w:t xml:space="preserve"> </w:t>
      </w:r>
    </w:p>
    <w:p w:rsidR="0047245C" w:rsidRDefault="0047245C" w:rsidP="0047245C">
      <w:pPr>
        <w:autoSpaceDE w:val="0"/>
        <w:spacing w:line="600" w:lineRule="exact"/>
        <w:ind w:firstLineChars="200" w:firstLine="560"/>
        <w:rPr>
          <w:rFonts w:ascii="宋体" w:hAnsi="宋体"/>
          <w:sz w:val="28"/>
          <w:szCs w:val="28"/>
        </w:rPr>
      </w:pPr>
      <w:r>
        <w:rPr>
          <w:rFonts w:ascii="宋体" w:hAnsi="宋体"/>
          <w:sz w:val="28"/>
          <w:szCs w:val="28"/>
        </w:rPr>
        <w:t xml:space="preserve"> </w:t>
      </w:r>
    </w:p>
    <w:p w:rsidR="0047245C" w:rsidRDefault="0047245C" w:rsidP="0047245C">
      <w:pPr>
        <w:jc w:val="center"/>
        <w:rPr>
          <w:rFonts w:ascii="方正小标宋_GBK" w:hAnsi="方正小标宋_GBK" w:hint="eastAsia"/>
          <w:sz w:val="40"/>
          <w:szCs w:val="40"/>
        </w:rPr>
      </w:pPr>
    </w:p>
    <w:p w:rsidR="0047245C" w:rsidRPr="0047245C" w:rsidRDefault="0047245C" w:rsidP="0047245C">
      <w:pPr>
        <w:jc w:val="center"/>
        <w:rPr>
          <w:rFonts w:ascii="方正小标宋_GBK" w:hAnsi="方正小标宋_GBK"/>
          <w:b/>
          <w:sz w:val="40"/>
          <w:szCs w:val="40"/>
        </w:rPr>
      </w:pPr>
      <w:r w:rsidRPr="0047245C">
        <w:rPr>
          <w:rFonts w:ascii="方正小标宋_GBK" w:hAnsi="方正小标宋_GBK"/>
          <w:b/>
          <w:sz w:val="40"/>
          <w:szCs w:val="40"/>
        </w:rPr>
        <w:lastRenderedPageBreak/>
        <w:t>因修建铁路、机场、供电、水利、通信等建设工程需要占用、挖掘公路、公路用地或者使公路改线许可（设区的市级权限）</w:t>
      </w:r>
    </w:p>
    <w:p w:rsidR="0047245C" w:rsidRPr="0047245C" w:rsidRDefault="0047245C" w:rsidP="0047245C">
      <w:pPr>
        <w:jc w:val="center"/>
        <w:rPr>
          <w:rFonts w:ascii="方正小标宋_GBK" w:hAnsi="方正小标宋_GBK"/>
          <w:b/>
          <w:sz w:val="40"/>
          <w:szCs w:val="40"/>
        </w:rPr>
      </w:pPr>
      <w:r w:rsidRPr="0047245C">
        <w:rPr>
          <w:rFonts w:ascii="方正小标宋_GBK" w:hAnsi="方正小标宋_GBK"/>
          <w:b/>
          <w:sz w:val="40"/>
          <w:szCs w:val="40"/>
        </w:rPr>
        <w:t>【</w:t>
      </w:r>
      <w:r w:rsidRPr="0047245C">
        <w:rPr>
          <w:rFonts w:ascii="方正小标宋_GBK" w:hAnsi="方正小标宋_GBK"/>
          <w:b/>
          <w:sz w:val="40"/>
          <w:szCs w:val="40"/>
        </w:rPr>
        <w:t>000118207008</w:t>
      </w:r>
      <w:r w:rsidRPr="0047245C">
        <w:rPr>
          <w:rFonts w:ascii="方正小标宋_GBK" w:hAnsi="方正小标宋_GBK"/>
          <w:b/>
          <w:sz w:val="40"/>
          <w:szCs w:val="40"/>
        </w:rPr>
        <w:t>】</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hint="eastAsia"/>
          <w:sz w:val="28"/>
          <w:szCs w:val="28"/>
        </w:rPr>
        <w:t>一、基本要素</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1.</w:t>
      </w:r>
      <w:r>
        <w:rPr>
          <w:rFonts w:ascii="宋体" w:hAnsi="宋体" w:cs="宋体" w:hint="eastAsia"/>
          <w:b/>
          <w:bCs/>
          <w:sz w:val="28"/>
          <w:szCs w:val="28"/>
        </w:rPr>
        <w:t>行政许可事项名称</w:t>
      </w:r>
      <w:r>
        <w:rPr>
          <w:rFonts w:ascii="仿宋GB2312" w:hAnsi="仿宋GB2312" w:cs="Times New Roman"/>
          <w:b/>
          <w:bCs/>
          <w:sz w:val="28"/>
          <w:szCs w:val="28"/>
        </w:rPr>
        <w:t>及编码</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涉路施工许可【</w:t>
      </w:r>
      <w:r>
        <w:rPr>
          <w:rFonts w:ascii="方正仿宋_GBK" w:hAnsi="方正仿宋_GBK"/>
          <w:sz w:val="28"/>
          <w:szCs w:val="28"/>
        </w:rPr>
        <w:t>00011820700Y</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行政许可</w:t>
      </w:r>
      <w:r>
        <w:rPr>
          <w:rFonts w:ascii="仿宋GB2312" w:hAnsi="仿宋GB2312" w:cs="Times New Roman"/>
          <w:b/>
          <w:bCs/>
          <w:sz w:val="28"/>
          <w:szCs w:val="28"/>
        </w:rPr>
        <w:t>事项子项名称及编码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因修建铁路、机场、供电、水利、通信等建设工程需要占用、挖掘公路、公路用地或者使公路改线许可（设区的市级权限）【</w:t>
      </w:r>
      <w:r>
        <w:rPr>
          <w:rFonts w:ascii="方正仿宋_GBK" w:hAnsi="方正仿宋_GBK"/>
          <w:sz w:val="28"/>
          <w:szCs w:val="28"/>
        </w:rPr>
        <w:t>000118207008</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因修建铁路、机场、供电、水利、通信等建设工程需要占用、挖掘公路、公路用地或者使公路改线许可（设区的市级权限）</w:t>
      </w:r>
      <w:r>
        <w:rPr>
          <w:rFonts w:ascii="方正仿宋_GBK" w:hAnsi="方正仿宋_GBK"/>
          <w:sz w:val="28"/>
          <w:szCs w:val="28"/>
        </w:rPr>
        <w:t>(00011820700801)</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）《中华人民共和国公路法》第四十四条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）《公路安全保护条例》第二十七条、第二十八条</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号）第八条、第九条、第十八条</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）《中华人民共和国公路法》第七十六条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）《公路安全保护条例》第六十二条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lastRenderedPageBreak/>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号）第二十三条</w:t>
      </w:r>
    </w:p>
    <w:p w:rsidR="0047245C" w:rsidRP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实施机关</w:t>
      </w:r>
      <w:r>
        <w:rPr>
          <w:rFonts w:ascii="仿宋GB2312" w:hAnsi="仿宋GB2312" w:cs="Times New Roman"/>
          <w:b/>
          <w:bCs/>
          <w:sz w:val="28"/>
          <w:szCs w:val="28"/>
        </w:rPr>
        <w:t>：</w:t>
      </w:r>
      <w:r w:rsidRPr="0047245C">
        <w:rPr>
          <w:rFonts w:ascii="仿宋GB2312" w:hAnsi="仿宋GB2312" w:cs="Times New Roman"/>
          <w:bCs/>
          <w:sz w:val="28"/>
          <w:szCs w:val="28"/>
        </w:rPr>
        <w:t>市</w:t>
      </w:r>
      <w:r w:rsidRPr="0047245C">
        <w:rPr>
          <w:rFonts w:ascii="方正仿宋_GBK" w:hAnsi="方正仿宋_GBK"/>
          <w:sz w:val="28"/>
          <w:szCs w:val="28"/>
        </w:rPr>
        <w:t>交通运输局</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审批层级</w:t>
      </w:r>
      <w:r>
        <w:rPr>
          <w:rFonts w:ascii="仿宋GB2312" w:hAnsi="仿宋GB2312" w:cs="Times New Roman"/>
          <w:b/>
          <w:bCs/>
          <w:sz w:val="28"/>
          <w:szCs w:val="28"/>
        </w:rPr>
        <w:t>：</w:t>
      </w:r>
      <w:r>
        <w:rPr>
          <w:rFonts w:ascii="方正仿宋_GBK" w:hAnsi="方正仿宋_GBK"/>
          <w:sz w:val="28"/>
          <w:szCs w:val="28"/>
        </w:rPr>
        <w:t>设区的市级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ascii="宋体" w:hAnsi="宋体" w:cs="宋体" w:hint="eastAsia"/>
          <w:b/>
          <w:bCs/>
          <w:sz w:val="28"/>
          <w:szCs w:val="28"/>
        </w:rPr>
        <w:t>层级</w:t>
      </w:r>
      <w:r>
        <w:rPr>
          <w:rFonts w:ascii="仿宋GB2312" w:hAnsi="仿宋GB2312" w:cs="Times New Roman"/>
          <w:b/>
          <w:bCs/>
          <w:sz w:val="28"/>
          <w:szCs w:val="28"/>
        </w:rPr>
        <w:t>：</w:t>
      </w:r>
      <w:r>
        <w:rPr>
          <w:rFonts w:ascii="方正仿宋_GBK" w:hAnsi="方正仿宋_GBK"/>
          <w:sz w:val="28"/>
          <w:szCs w:val="28"/>
        </w:rPr>
        <w:t>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11.</w:t>
      </w:r>
      <w:r>
        <w:rPr>
          <w:rFonts w:ascii="宋体" w:hAnsi="宋体" w:cs="宋体" w:hint="eastAsia"/>
          <w:b/>
          <w:bCs/>
          <w:sz w:val="28"/>
          <w:szCs w:val="28"/>
        </w:rPr>
        <w:t>受理层级</w:t>
      </w:r>
      <w:r>
        <w:rPr>
          <w:rFonts w:ascii="仿宋GB2312" w:hAnsi="仿宋GB2312" w:cs="Times New Roman"/>
          <w:b/>
          <w:bCs/>
          <w:sz w:val="28"/>
          <w:szCs w:val="28"/>
        </w:rPr>
        <w:t>：</w:t>
      </w:r>
      <w:r>
        <w:rPr>
          <w:rFonts w:ascii="方正仿宋_GBK" w:hAnsi="方正仿宋_GBK"/>
          <w:sz w:val="28"/>
          <w:szCs w:val="28"/>
        </w:rPr>
        <w:t>设区的市级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12.</w:t>
      </w:r>
      <w:r>
        <w:rPr>
          <w:rFonts w:ascii="宋体" w:hAnsi="宋体" w:cs="宋体" w:hint="eastAsia"/>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highlight w:val="yellow"/>
        </w:rPr>
      </w:pPr>
      <w:r>
        <w:rPr>
          <w:rFonts w:ascii="Times New Roman" w:hAnsi="Times New Roman" w:cs="Times New Roman"/>
          <w:b/>
          <w:bCs/>
          <w:sz w:val="28"/>
          <w:szCs w:val="28"/>
        </w:rPr>
        <w:t>13.</w:t>
      </w:r>
      <w:r>
        <w:rPr>
          <w:rFonts w:ascii="宋体" w:hAnsi="宋体" w:cs="宋体" w:hint="eastAsia"/>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14.</w:t>
      </w:r>
      <w:r>
        <w:rPr>
          <w:rFonts w:ascii="宋体" w:hAnsi="宋体" w:cs="宋体" w:hint="eastAsia"/>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占用、挖掘公路、公路用地或者使公路改线审批</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二、行政许可事项类型</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条件型</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三、行政许可条件</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）影响交通安全的，应当征得公安机关交通管理部门的同意；涉及经营性公路的，应当征求公路经营企业的意见。</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规定行政许可条件的依据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w:t>
      </w:r>
      <w:r>
        <w:rPr>
          <w:rFonts w:ascii="方正仿宋_GBK" w:hAnsi="方正仿宋_GBK"/>
          <w:sz w:val="28"/>
          <w:szCs w:val="28"/>
        </w:rPr>
        <w:lastRenderedPageBreak/>
        <w:t>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w:t>
      </w:r>
      <w:r>
        <w:rPr>
          <w:rFonts w:ascii="黑体" w:eastAsia="黑体" w:hAnsi="黑体" w:cs="Times New Roman"/>
          <w:sz w:val="28"/>
          <w:szCs w:val="28"/>
        </w:rPr>
        <w:t>行政许可服务对象类型</w:t>
      </w:r>
      <w:r>
        <w:rPr>
          <w:rFonts w:ascii="黑体" w:eastAsia="黑体" w:hAnsi="黑体" w:cs="Times New Roman" w:hint="eastAsia"/>
          <w:sz w:val="28"/>
          <w:szCs w:val="28"/>
        </w:rPr>
        <w:t>与改革举措</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w:t>
      </w:r>
      <w:r>
        <w:rPr>
          <w:rFonts w:ascii="方正仿宋_GBK" w:hAnsi="方正仿宋_GBK"/>
          <w:sz w:val="28"/>
          <w:szCs w:val="28"/>
        </w:rPr>
        <w:t>,</w:t>
      </w:r>
      <w:r>
        <w:rPr>
          <w:rFonts w:ascii="方正仿宋_GBK" w:hAnsi="方正仿宋_GBK"/>
          <w:sz w:val="28"/>
          <w:szCs w:val="28"/>
        </w:rPr>
        <w:t>事业单位法人</w:t>
      </w:r>
      <w:r>
        <w:rPr>
          <w:rFonts w:ascii="方正仿宋_GBK" w:hAnsi="方正仿宋_GBK"/>
          <w:sz w:val="28"/>
          <w:szCs w:val="28"/>
        </w:rPr>
        <w:t>,</w:t>
      </w:r>
      <w:r>
        <w:rPr>
          <w:rFonts w:ascii="方正仿宋_GBK" w:hAnsi="方正仿宋_GBK"/>
          <w:sz w:val="28"/>
          <w:szCs w:val="28"/>
        </w:rPr>
        <w:t>社会组织法人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rsidR="0047245C" w:rsidRDefault="0047245C" w:rsidP="0047245C">
      <w:pPr>
        <w:autoSpaceDE w:val="0"/>
        <w:spacing w:line="600" w:lineRule="exact"/>
        <w:ind w:firstLineChars="200" w:firstLine="560"/>
        <w:rPr>
          <w:rFonts w:ascii="方正仿宋_GBK" w:hAnsi="方正仿宋_GBK"/>
          <w:color w:val="FF0000"/>
          <w:sz w:val="28"/>
          <w:szCs w:val="28"/>
        </w:rPr>
      </w:pPr>
      <w:r>
        <w:rPr>
          <w:rFonts w:ascii="方正仿宋_GBK" w:hAnsi="方正仿宋_GBK"/>
          <w:color w:val="FF0000"/>
          <w:sz w:val="28"/>
          <w:szCs w:val="28"/>
        </w:rPr>
        <w:t>将承诺审批时限由</w:t>
      </w:r>
      <w:r>
        <w:rPr>
          <w:rFonts w:ascii="方正仿宋_GBK" w:hAnsi="方正仿宋_GBK"/>
          <w:color w:val="FF0000"/>
          <w:sz w:val="28"/>
          <w:szCs w:val="28"/>
        </w:rPr>
        <w:t>20</w:t>
      </w:r>
      <w:r>
        <w:rPr>
          <w:rFonts w:ascii="方正仿宋_GBK" w:hAnsi="方正仿宋_GBK"/>
          <w:color w:val="FF0000"/>
          <w:sz w:val="28"/>
          <w:szCs w:val="28"/>
        </w:rPr>
        <w:t>个工作日压减至</w:t>
      </w:r>
      <w:r>
        <w:rPr>
          <w:rFonts w:ascii="方正仿宋_GBK" w:hAnsi="方正仿宋_GBK"/>
          <w:color w:val="FF0000"/>
          <w:sz w:val="28"/>
          <w:szCs w:val="28"/>
        </w:rPr>
        <w:t>5</w:t>
      </w:r>
      <w:r>
        <w:rPr>
          <w:rFonts w:ascii="方正仿宋_GBK" w:hAnsi="方正仿宋_GBK"/>
          <w:color w:val="FF0000"/>
          <w:sz w:val="28"/>
          <w:szCs w:val="28"/>
        </w:rPr>
        <w:t>个工作日。</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）建设单位应当按照许可的设计和施工方案进行施工作业，履行安全生产主体责任，落实保障公路、公路附属设施和安全的防护措施。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）涉路施工完毕，建设单位应当向作出行政许可决定的许可机关提出验收申请，并明确涉路工程设施的所有人、管理人及其维护和管理责任。许可机关应当组织建设单位，涉路工程设施的所有人，</w:t>
      </w:r>
      <w:r>
        <w:rPr>
          <w:rFonts w:ascii="方正仿宋_GBK" w:hAnsi="方正仿宋_GBK"/>
          <w:sz w:val="28"/>
          <w:szCs w:val="28"/>
        </w:rPr>
        <w:lastRenderedPageBreak/>
        <w:t>管理人及相关单位依照《公路安全保护条例》等规定进行验收。验收不合格的，责令建设单位限期改正；经改正仍不合格或者在规定期限内不改正的，依照有关规定予以处理。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）许可机关应当建立涉路施工行政许可监督检查工作制度，明确监督检查事项、检查要求、检查频率和相关责任，监督检查应当做好检查记录。</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省级交通运输主管部门应当加强信用管理工作，对从事涉路施工活动的建设单位、设计单位、施工单位和技术评价报告编制单位以及相关评审专家违反有关法律、法规、规章和执业要求的，记入信用记录，及时通过</w:t>
      </w:r>
      <w:r>
        <w:rPr>
          <w:rFonts w:ascii="方正仿宋_GBK" w:hAnsi="方正仿宋_GBK"/>
          <w:sz w:val="28"/>
          <w:szCs w:val="28"/>
        </w:rPr>
        <w:t>“</w:t>
      </w:r>
      <w:r>
        <w:rPr>
          <w:rFonts w:ascii="方正仿宋_GBK" w:hAnsi="方正仿宋_GBK"/>
          <w:sz w:val="28"/>
          <w:szCs w:val="28"/>
        </w:rPr>
        <w:t>信用交通</w:t>
      </w:r>
      <w:r>
        <w:rPr>
          <w:rFonts w:ascii="方正仿宋_GBK" w:hAnsi="方正仿宋_GBK"/>
          <w:sz w:val="28"/>
          <w:szCs w:val="28"/>
        </w:rPr>
        <w:t>”</w:t>
      </w:r>
      <w:r>
        <w:rPr>
          <w:rFonts w:ascii="方正仿宋_GBK" w:hAnsi="方正仿宋_GBK"/>
          <w:sz w:val="28"/>
          <w:szCs w:val="28"/>
        </w:rPr>
        <w:t>网站渠道向社会公开，并依法实施相应的失信惩戒。</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五、申请材料</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规定申请材料的依据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w:t>
      </w:r>
      <w:r>
        <w:rPr>
          <w:rFonts w:ascii="方正仿宋_GBK" w:hAnsi="方正仿宋_GBK"/>
          <w:sz w:val="28"/>
          <w:szCs w:val="28"/>
        </w:rPr>
        <w:lastRenderedPageBreak/>
        <w:t>设单位应当向公路管理机构提交下列材料：（一）符合有关技术标准、规范要求的设计和施工方案；（二）保障公路、公路附属设施质量和安全的技术评价报告；（三）处置施工险情和意外事故的应急方案。</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六、中介服务</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2.</w:t>
      </w:r>
      <w:r>
        <w:rPr>
          <w:rFonts w:ascii="宋体" w:hAnsi="宋体" w:cs="宋体" w:hint="eastAsia"/>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3.</w:t>
      </w:r>
      <w:r>
        <w:rPr>
          <w:rFonts w:ascii="宋体" w:hAnsi="宋体" w:cs="宋体" w:hint="eastAsia"/>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七、审批程序</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）受理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）现场勘验</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）作出许可决定</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号）第十三条</w:t>
      </w:r>
      <w:r>
        <w:rPr>
          <w:rFonts w:ascii="方正仿宋_GBK" w:hAnsi="方正仿宋_GBK"/>
          <w:sz w:val="28"/>
          <w:szCs w:val="28"/>
        </w:rPr>
        <w:t xml:space="preserve"> </w:t>
      </w:r>
      <w:r>
        <w:rPr>
          <w:rFonts w:ascii="方正仿宋_GBK" w:hAnsi="方正仿宋_GBK"/>
          <w:sz w:val="28"/>
          <w:szCs w:val="28"/>
        </w:rPr>
        <w:t>实施机关受理交通行政许可申请后，应当对申请人提交的申请材料进行审查。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w:t>
      </w:r>
      <w:r>
        <w:rPr>
          <w:rFonts w:ascii="方正仿宋_GBK" w:hAnsi="方正仿宋_GBK"/>
          <w:color w:val="FF0000"/>
          <w:sz w:val="28"/>
          <w:szCs w:val="28"/>
        </w:rPr>
        <w:t>（见附件</w:t>
      </w:r>
      <w:r>
        <w:rPr>
          <w:rFonts w:ascii="方正仿宋_GBK" w:hAnsi="方正仿宋_GBK"/>
          <w:color w:val="FF0000"/>
          <w:sz w:val="28"/>
          <w:szCs w:val="28"/>
        </w:rPr>
        <w:t>5</w:t>
      </w:r>
      <w:r>
        <w:rPr>
          <w:rFonts w:ascii="方正仿宋_GBK" w:hAnsi="方正仿宋_GBK"/>
          <w:color w:val="FF0000"/>
          <w:sz w:val="28"/>
          <w:szCs w:val="28"/>
        </w:rPr>
        <w:t>〔略〕）</w:t>
      </w:r>
      <w:r>
        <w:rPr>
          <w:rFonts w:ascii="方正仿宋_GBK" w:hAnsi="方正仿宋_GBK"/>
          <w:sz w:val="28"/>
          <w:szCs w:val="28"/>
        </w:rPr>
        <w:t>。</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依照法律、法规和规章的规定，需要对申请材料的实质内容进行</w:t>
      </w:r>
      <w:r>
        <w:rPr>
          <w:rFonts w:ascii="方正仿宋_GBK" w:hAnsi="方正仿宋_GBK"/>
          <w:sz w:val="28"/>
          <w:szCs w:val="28"/>
        </w:rPr>
        <w:lastRenderedPageBreak/>
        <w:t>核实的，应当审查申请材料反映的情况是否与法定的行政许可条件相一致。</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实施实质审查，应当指派</w:t>
      </w:r>
      <w:r>
        <w:rPr>
          <w:rFonts w:ascii="方正仿宋_GBK" w:hAnsi="方正仿宋_GBK"/>
          <w:sz w:val="28"/>
          <w:szCs w:val="28"/>
        </w:rPr>
        <w:t>2</w:t>
      </w:r>
      <w:r>
        <w:rPr>
          <w:rFonts w:ascii="方正仿宋_GBK" w:hAnsi="方正仿宋_GBK"/>
          <w:sz w:val="28"/>
          <w:szCs w:val="28"/>
        </w:rPr>
        <w:t>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第十九条：实施机关作出准予交通行政许可决定的，应当在作出决定之日起</w:t>
      </w:r>
      <w:r>
        <w:rPr>
          <w:rFonts w:ascii="方正仿宋_GBK" w:hAnsi="方正仿宋_GBK"/>
          <w:sz w:val="28"/>
          <w:szCs w:val="28"/>
        </w:rPr>
        <w:t>10</w:t>
      </w:r>
      <w:r>
        <w:rPr>
          <w:rFonts w:ascii="方正仿宋_GBK" w:hAnsi="方正仿宋_GBK"/>
          <w:sz w:val="28"/>
          <w:szCs w:val="28"/>
        </w:rPr>
        <w:t>日内，向申请人颁发加盖实施机关印章的下列行政许可证件：（一）交通行政许可批准文件或者证明文件；（二）许可证、执照或者其他许可证书；（三）资格证、资质证或者其他合格证书；（四）法律、法规、规章规定的其他行政许可证件。</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6.</w:t>
      </w:r>
      <w:r>
        <w:rPr>
          <w:rFonts w:ascii="宋体" w:hAnsi="宋体" w:cs="宋体" w:hint="eastAsia"/>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9.</w:t>
      </w:r>
      <w:r>
        <w:rPr>
          <w:rFonts w:ascii="宋体" w:hAnsi="宋体" w:cs="宋体" w:hint="eastAsia"/>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八、受理和审批时限</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号）第十五条第十五条：除当场作出交通行政许可决定外，实施机关应当自受理申请之日起</w:t>
      </w:r>
      <w:r>
        <w:rPr>
          <w:rFonts w:ascii="方正仿宋_GBK" w:hAnsi="方正仿宋_GBK"/>
          <w:sz w:val="28"/>
          <w:szCs w:val="28"/>
        </w:rPr>
        <w:t>20</w:t>
      </w:r>
      <w:r>
        <w:rPr>
          <w:rFonts w:ascii="方正仿宋_GBK" w:hAnsi="方正仿宋_GBK"/>
          <w:sz w:val="28"/>
          <w:szCs w:val="28"/>
        </w:rPr>
        <w:t>日内作出交通行政许可决定。</w:t>
      </w:r>
      <w:r>
        <w:rPr>
          <w:rFonts w:ascii="方正仿宋_GBK" w:hAnsi="方正仿宋_GBK"/>
          <w:sz w:val="28"/>
          <w:szCs w:val="28"/>
        </w:rPr>
        <w:t>20</w:t>
      </w:r>
      <w:r>
        <w:rPr>
          <w:rFonts w:ascii="方正仿宋_GBK" w:hAnsi="方正仿宋_GBK"/>
          <w:sz w:val="28"/>
          <w:szCs w:val="28"/>
        </w:rPr>
        <w:t>日内不能作出决定的，经实施机关负责人批准，可以延长</w:t>
      </w:r>
      <w:r>
        <w:rPr>
          <w:rFonts w:ascii="方正仿宋_GBK" w:hAnsi="方正仿宋_GBK"/>
          <w:sz w:val="28"/>
          <w:szCs w:val="28"/>
        </w:rPr>
        <w:t>10</w:t>
      </w:r>
      <w:r>
        <w:rPr>
          <w:rFonts w:ascii="方正仿宋_GBK" w:hAnsi="方正仿宋_GBK"/>
          <w:sz w:val="28"/>
          <w:szCs w:val="28"/>
        </w:rPr>
        <w:t>日，并应当向申请人送达《延长交通行政许可期限通知书》（见附件</w:t>
      </w:r>
      <w:r>
        <w:rPr>
          <w:rFonts w:ascii="方正仿宋_GBK" w:hAnsi="方正仿宋_GBK"/>
          <w:sz w:val="28"/>
          <w:szCs w:val="28"/>
        </w:rPr>
        <w:t>7</w:t>
      </w:r>
      <w:r>
        <w:rPr>
          <w:rFonts w:ascii="方正仿宋_GBK" w:hAnsi="方正仿宋_GBK"/>
          <w:sz w:val="28"/>
          <w:szCs w:val="28"/>
        </w:rPr>
        <w:t>〔略〕），将延长期限的理由告知申请人。但是，法律、法规另有规定的，从其规定。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实施机关作出行政许可决定，依照法律、法规和规章的规定需要</w:t>
      </w:r>
      <w:r>
        <w:rPr>
          <w:rFonts w:ascii="方正仿宋_GBK" w:hAnsi="方正仿宋_GBK"/>
          <w:sz w:val="28"/>
          <w:szCs w:val="28"/>
        </w:rPr>
        <w:lastRenderedPageBreak/>
        <w:t>听证、招标、拍卖、检验、检测、检疫、鉴定和专家评审的，所需时间不计算在本条规定的期限内。实施机关应当向申请人送达《交通行政许可期限法定除外时间通知书》（见附件</w:t>
      </w:r>
      <w:r>
        <w:rPr>
          <w:rFonts w:ascii="方正仿宋_GBK" w:hAnsi="方正仿宋_GBK"/>
          <w:sz w:val="28"/>
          <w:szCs w:val="28"/>
        </w:rPr>
        <w:t>8</w:t>
      </w:r>
      <w:r>
        <w:rPr>
          <w:rFonts w:ascii="方正仿宋_GBK" w:hAnsi="方正仿宋_GBK"/>
          <w:sz w:val="28"/>
          <w:szCs w:val="28"/>
        </w:rPr>
        <w:t>〔略〕），将所需时间书面告知申请人。</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号）第十九条</w:t>
      </w:r>
      <w:r>
        <w:rPr>
          <w:rFonts w:ascii="方正仿宋_GBK" w:hAnsi="方正仿宋_GBK"/>
          <w:sz w:val="28"/>
          <w:szCs w:val="28"/>
        </w:rPr>
        <w:t xml:space="preserve"> </w:t>
      </w:r>
      <w:r>
        <w:rPr>
          <w:rFonts w:ascii="方正仿宋_GBK" w:hAnsi="方正仿宋_GBK"/>
          <w:sz w:val="28"/>
          <w:szCs w:val="28"/>
        </w:rPr>
        <w:t>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2"/>
        <w:rPr>
          <w:rFonts w:ascii="Times New Roman" w:eastAsia="仿宋GB2312" w:hAnsi="Times New Roman" w:cs="Times New Roman"/>
          <w:color w:val="FF0000"/>
          <w:sz w:val="28"/>
          <w:szCs w:val="28"/>
        </w:rPr>
      </w:pPr>
      <w:r>
        <w:rPr>
          <w:rFonts w:ascii="Times New Roman" w:hAnsi="Times New Roman" w:cs="Times New Roman"/>
          <w:b/>
          <w:bCs/>
          <w:color w:val="FF0000"/>
          <w:sz w:val="28"/>
          <w:szCs w:val="28"/>
        </w:rPr>
        <w:t>4.</w:t>
      </w:r>
      <w:r>
        <w:rPr>
          <w:rFonts w:ascii="仿宋GB2312" w:hAnsi="仿宋GB2312" w:cs="Times New Roman"/>
          <w:b/>
          <w:bCs/>
          <w:color w:val="FF0000"/>
          <w:sz w:val="28"/>
          <w:szCs w:val="28"/>
        </w:rPr>
        <w:t>承诺审批时限：</w:t>
      </w:r>
      <w:r>
        <w:rPr>
          <w:rFonts w:ascii="方正仿宋_GBK" w:hAnsi="方正仿宋_GBK"/>
          <w:color w:val="FF0000"/>
          <w:sz w:val="28"/>
          <w:szCs w:val="28"/>
        </w:rPr>
        <w:t>5</w:t>
      </w:r>
      <w:r>
        <w:rPr>
          <w:rFonts w:ascii="方正仿宋_GBK" w:hAnsi="方正仿宋_GBK"/>
          <w:color w:val="FF0000"/>
          <w:sz w:val="28"/>
          <w:szCs w:val="28"/>
        </w:rPr>
        <w:t>个工作日</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九、收费</w:t>
      </w:r>
    </w:p>
    <w:p w:rsidR="0047245C" w:rsidRDefault="0047245C" w:rsidP="0047245C">
      <w:pPr>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rsidR="0047245C" w:rsidRDefault="0047245C" w:rsidP="0047245C">
      <w:pPr>
        <w:spacing w:line="540" w:lineRule="exact"/>
        <w:ind w:firstLineChars="200" w:firstLine="562"/>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十、行政许可证件</w:t>
      </w:r>
    </w:p>
    <w:p w:rsidR="0047245C" w:rsidRDefault="0047245C" w:rsidP="0047245C">
      <w:pPr>
        <w:autoSpaceDE w:val="0"/>
        <w:spacing w:line="540" w:lineRule="exact"/>
        <w:ind w:firstLineChars="200" w:firstLine="562"/>
        <w:outlineLvl w:val="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w:t>
      </w:r>
      <w:r>
        <w:rPr>
          <w:rFonts w:ascii="方正仿宋_GBK" w:hAnsi="方正仿宋_GBK"/>
          <w:sz w:val="28"/>
          <w:szCs w:val="28"/>
        </w:rPr>
        <w:lastRenderedPageBreak/>
        <w:t>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涉路施工活动所处地域范围</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十一、行政许可数量限制</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lastRenderedPageBreak/>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十二、行政许可后年检</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仿宋_GB2312" w:eastAsia="仿宋_GB2312" w:hint="eastAsia"/>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十三、行政许可后年报</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1.</w:t>
      </w:r>
      <w:r>
        <w:rPr>
          <w:rFonts w:ascii="宋体" w:hAnsi="宋体" w:cs="宋体" w:hint="eastAsia"/>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宋体" w:hAnsi="宋体" w:cs="宋体" w:hint="eastAsia"/>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方正仿宋_GBK" w:hAnsi="方正仿宋_GBK"/>
          <w:sz w:val="28"/>
          <w:szCs w:val="28"/>
        </w:rPr>
      </w:pPr>
      <w:r>
        <w:rPr>
          <w:rFonts w:ascii="Times New Roman" w:hAnsi="Times New Roman" w:cs="Times New Roman"/>
          <w:b/>
          <w:bCs/>
          <w:sz w:val="28"/>
          <w:szCs w:val="28"/>
        </w:rPr>
        <w:t>3.</w:t>
      </w:r>
      <w:r>
        <w:rPr>
          <w:rFonts w:ascii="宋体" w:hAnsi="宋体" w:cs="宋体" w:hint="eastAsia"/>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十四、监管主体</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市交通运输局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十五、备注</w:t>
      </w:r>
    </w:p>
    <w:p w:rsidR="0047245C" w:rsidRDefault="0047245C" w:rsidP="0047245C">
      <w:pPr>
        <w:autoSpaceDE w:val="0"/>
        <w:spacing w:line="600" w:lineRule="exact"/>
        <w:ind w:firstLineChars="200" w:firstLine="560"/>
        <w:rPr>
          <w:rFonts w:ascii="方正仿宋_GBK" w:hAnsi="方正仿宋_GBK" w:hint="eastAsia"/>
          <w:sz w:val="28"/>
          <w:szCs w:val="28"/>
        </w:rPr>
      </w:pPr>
      <w:r>
        <w:rPr>
          <w:rFonts w:ascii="方正仿宋_GBK" w:hAnsi="方正仿宋_GBK"/>
          <w:sz w:val="28"/>
          <w:szCs w:val="28"/>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lastRenderedPageBreak/>
        <w:t>跨越、穿越公路修建桥梁、渡槽或者架设、埋设管道、电缆等设施许可（设区的市级权限）</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w:t>
      </w:r>
      <w:r>
        <w:rPr>
          <w:rFonts w:ascii="方正小标宋_GBK" w:hAnsi="方正小标宋_GBK"/>
          <w:sz w:val="40"/>
          <w:szCs w:val="40"/>
        </w:rPr>
        <w:t>000118207009</w:t>
      </w:r>
      <w:r>
        <w:rPr>
          <w:rFonts w:ascii="方正小标宋_GBK" w:hAnsi="方正小标宋_GBK"/>
          <w:sz w:val="40"/>
          <w:szCs w:val="40"/>
        </w:rPr>
        <w:t>】</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hint="eastAsia"/>
          <w:sz w:val="28"/>
          <w:szCs w:val="28"/>
        </w:rPr>
        <w:t>一、基本要素</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1.</w:t>
      </w:r>
      <w:r>
        <w:rPr>
          <w:rFonts w:ascii="宋体" w:hAnsi="宋体" w:cs="宋体" w:hint="eastAsia"/>
          <w:b/>
          <w:bCs/>
          <w:sz w:val="28"/>
          <w:szCs w:val="28"/>
        </w:rPr>
        <w:t>行政许可事项名称</w:t>
      </w:r>
      <w:r>
        <w:rPr>
          <w:rFonts w:ascii="仿宋GB2312" w:hAnsi="仿宋GB2312" w:cs="Times New Roman"/>
          <w:b/>
          <w:bCs/>
          <w:sz w:val="28"/>
          <w:szCs w:val="28"/>
        </w:rPr>
        <w:t>及编码</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涉路施工许可【</w:t>
      </w:r>
      <w:r>
        <w:rPr>
          <w:rFonts w:ascii="方正仿宋_GBK" w:hAnsi="方正仿宋_GBK"/>
          <w:sz w:val="28"/>
          <w:szCs w:val="28"/>
        </w:rPr>
        <w:t>00011820700Y</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行政许可</w:t>
      </w:r>
      <w:r>
        <w:rPr>
          <w:rFonts w:ascii="仿宋GB2312" w:hAnsi="仿宋GB2312" w:cs="Times New Roman"/>
          <w:b/>
          <w:bCs/>
          <w:sz w:val="28"/>
          <w:szCs w:val="28"/>
        </w:rPr>
        <w:t>事项子项名称及编码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跨越、穿越公路修建桥梁、渡槽或者架设、埋设管道、电缆等设施许可（设区的市级权限）【</w:t>
      </w:r>
      <w:r>
        <w:rPr>
          <w:rFonts w:ascii="方正仿宋_GBK" w:hAnsi="方正仿宋_GBK"/>
          <w:sz w:val="28"/>
          <w:szCs w:val="28"/>
        </w:rPr>
        <w:t>000118207009</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跨越、穿越公路修建桥梁、渡槽或者架设、埋设管道、电缆等设施许可（设区的市级权限）</w:t>
      </w:r>
      <w:r>
        <w:rPr>
          <w:rFonts w:ascii="方正仿宋_GBK" w:hAnsi="方正仿宋_GBK"/>
          <w:sz w:val="28"/>
          <w:szCs w:val="28"/>
        </w:rPr>
        <w:t>(00011820700901)</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）《中华人民共和国公路法》第四十五条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）《公路安全保护条例》第二十七条</w:t>
      </w:r>
      <w:r>
        <w:rPr>
          <w:rFonts w:ascii="方正仿宋_GBK" w:hAnsi="方正仿宋_GBK"/>
          <w:sz w:val="28"/>
          <w:szCs w:val="28"/>
        </w:rPr>
        <w:t xml:space="preserve"> </w:t>
      </w:r>
      <w:r>
        <w:rPr>
          <w:rFonts w:ascii="方正仿宋_GBK" w:hAnsi="方正仿宋_GBK"/>
          <w:sz w:val="28"/>
          <w:szCs w:val="28"/>
        </w:rPr>
        <w:t>、第二十八条</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号）第八条</w:t>
      </w:r>
      <w:r>
        <w:rPr>
          <w:rFonts w:ascii="方正仿宋_GBK" w:hAnsi="方正仿宋_GBK"/>
          <w:sz w:val="28"/>
          <w:szCs w:val="28"/>
        </w:rPr>
        <w:t xml:space="preserve"> </w:t>
      </w:r>
      <w:r>
        <w:rPr>
          <w:rFonts w:ascii="方正仿宋_GBK" w:hAnsi="方正仿宋_GBK"/>
          <w:sz w:val="28"/>
          <w:szCs w:val="28"/>
        </w:rPr>
        <w:t>、第十条、第十八条</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）《中华人民共和国公路法》第七十六条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）《公路安全保护条例》第六十二条</w:t>
      </w:r>
      <w:r>
        <w:rPr>
          <w:rFonts w:ascii="方正仿宋_GBK" w:hAnsi="方正仿宋_GBK"/>
          <w:sz w:val="28"/>
          <w:szCs w:val="28"/>
        </w:rPr>
        <w:t xml:space="preserve"> </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号）第二十三条</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实施机关</w:t>
      </w:r>
      <w:r>
        <w:rPr>
          <w:rFonts w:ascii="仿宋GB2312" w:hAnsi="仿宋GB2312" w:cs="Times New Roman"/>
          <w:b/>
          <w:bCs/>
          <w:sz w:val="28"/>
          <w:szCs w:val="28"/>
        </w:rPr>
        <w:t>：</w:t>
      </w:r>
      <w:r>
        <w:rPr>
          <w:rFonts w:ascii="方正仿宋_GBK" w:hAnsi="方正仿宋_GBK"/>
          <w:sz w:val="28"/>
          <w:szCs w:val="28"/>
        </w:rPr>
        <w:t>市交通运输局</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8.</w:t>
      </w:r>
      <w:r>
        <w:rPr>
          <w:rFonts w:ascii="宋体" w:hAnsi="宋体" w:cs="宋体" w:hint="eastAsia"/>
          <w:b/>
          <w:bCs/>
          <w:sz w:val="28"/>
          <w:szCs w:val="28"/>
        </w:rPr>
        <w:t>审批层级</w:t>
      </w:r>
      <w:r>
        <w:rPr>
          <w:rFonts w:ascii="仿宋GB2312" w:hAnsi="仿宋GB2312" w:cs="Times New Roman"/>
          <w:b/>
          <w:bCs/>
          <w:sz w:val="28"/>
          <w:szCs w:val="28"/>
        </w:rPr>
        <w:t>：</w:t>
      </w:r>
      <w:r>
        <w:rPr>
          <w:rFonts w:ascii="方正仿宋_GBK" w:hAnsi="方正仿宋_GBK"/>
          <w:sz w:val="28"/>
          <w:szCs w:val="28"/>
        </w:rPr>
        <w:t>设区的市级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ascii="宋体" w:hAnsi="宋体" w:cs="宋体" w:hint="eastAsia"/>
          <w:b/>
          <w:bCs/>
          <w:sz w:val="28"/>
          <w:szCs w:val="28"/>
        </w:rPr>
        <w:t>层级</w:t>
      </w:r>
      <w:r>
        <w:rPr>
          <w:rFonts w:ascii="仿宋GB2312" w:hAnsi="仿宋GB2312" w:cs="Times New Roman"/>
          <w:b/>
          <w:bCs/>
          <w:sz w:val="28"/>
          <w:szCs w:val="28"/>
        </w:rPr>
        <w:t>：</w:t>
      </w:r>
      <w:r>
        <w:rPr>
          <w:rFonts w:ascii="方正仿宋_GBK" w:hAnsi="方正仿宋_GBK"/>
          <w:sz w:val="28"/>
          <w:szCs w:val="28"/>
        </w:rPr>
        <w:t>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11.</w:t>
      </w:r>
      <w:r>
        <w:rPr>
          <w:rFonts w:ascii="宋体" w:hAnsi="宋体" w:cs="宋体" w:hint="eastAsia"/>
          <w:b/>
          <w:bCs/>
          <w:sz w:val="28"/>
          <w:szCs w:val="28"/>
        </w:rPr>
        <w:t>受理层级</w:t>
      </w:r>
      <w:r>
        <w:rPr>
          <w:rFonts w:ascii="仿宋GB2312" w:hAnsi="仿宋GB2312" w:cs="Times New Roman"/>
          <w:b/>
          <w:bCs/>
          <w:sz w:val="28"/>
          <w:szCs w:val="28"/>
        </w:rPr>
        <w:t>：</w:t>
      </w:r>
      <w:r>
        <w:rPr>
          <w:rFonts w:ascii="方正仿宋_GBK" w:hAnsi="方正仿宋_GBK"/>
          <w:sz w:val="28"/>
          <w:szCs w:val="28"/>
        </w:rPr>
        <w:t>设区的市级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12.</w:t>
      </w:r>
      <w:r>
        <w:rPr>
          <w:rFonts w:ascii="宋体" w:hAnsi="宋体" w:cs="宋体" w:hint="eastAsia"/>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highlight w:val="yellow"/>
        </w:rPr>
      </w:pPr>
      <w:r>
        <w:rPr>
          <w:rFonts w:ascii="Times New Roman" w:hAnsi="Times New Roman" w:cs="Times New Roman"/>
          <w:b/>
          <w:bCs/>
          <w:sz w:val="28"/>
          <w:szCs w:val="28"/>
        </w:rPr>
        <w:t>13.</w:t>
      </w:r>
      <w:r>
        <w:rPr>
          <w:rFonts w:ascii="宋体" w:hAnsi="宋体" w:cs="宋体" w:hint="eastAsia"/>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14.</w:t>
      </w:r>
      <w:r>
        <w:rPr>
          <w:rFonts w:ascii="宋体" w:hAnsi="宋体" w:cs="宋体" w:hint="eastAsia"/>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跨越、穿越公路修建桥梁、渡槽或者架设、埋设管道、电缆等设施，及在公路用地范围内架设、埋设管线、电缆等设施，或者利用公路桥梁、公路隧道、涵洞铺设电缆等设施许可</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二、行政许可事项类型</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条件型</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三、行政许可条件</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）影响交通安全的，应当征得公安机关交通管理部门的同意；涉及经营性公路的，应当征求公路经营企业的意见。</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规定行政许可条件的依据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w:t>
      </w:r>
      <w:r>
        <w:rPr>
          <w:rFonts w:ascii="黑体" w:eastAsia="黑体" w:hAnsi="黑体" w:cs="Times New Roman"/>
          <w:sz w:val="28"/>
          <w:szCs w:val="28"/>
        </w:rPr>
        <w:t>行政许可服务对象类型</w:t>
      </w:r>
      <w:r>
        <w:rPr>
          <w:rFonts w:ascii="黑体" w:eastAsia="黑体" w:hAnsi="黑体" w:cs="Times New Roman" w:hint="eastAsia"/>
          <w:sz w:val="28"/>
          <w:szCs w:val="28"/>
        </w:rPr>
        <w:t>与改革举措</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w:t>
      </w:r>
      <w:r>
        <w:rPr>
          <w:rFonts w:ascii="方正仿宋_GBK" w:hAnsi="方正仿宋_GBK"/>
          <w:sz w:val="28"/>
          <w:szCs w:val="28"/>
        </w:rPr>
        <w:t>,</w:t>
      </w:r>
      <w:r>
        <w:rPr>
          <w:rFonts w:ascii="方正仿宋_GBK" w:hAnsi="方正仿宋_GBK"/>
          <w:sz w:val="28"/>
          <w:szCs w:val="28"/>
        </w:rPr>
        <w:t>事业单位法人</w:t>
      </w:r>
      <w:r>
        <w:rPr>
          <w:rFonts w:ascii="方正仿宋_GBK" w:hAnsi="方正仿宋_GBK"/>
          <w:sz w:val="28"/>
          <w:szCs w:val="28"/>
        </w:rPr>
        <w:t>,</w:t>
      </w:r>
      <w:r>
        <w:rPr>
          <w:rFonts w:ascii="方正仿宋_GBK" w:hAnsi="方正仿宋_GBK"/>
          <w:sz w:val="28"/>
          <w:szCs w:val="28"/>
        </w:rPr>
        <w:t>社会组织法人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rsidR="0047245C" w:rsidRDefault="0047245C" w:rsidP="0047245C">
      <w:pPr>
        <w:spacing w:line="540" w:lineRule="exact"/>
        <w:ind w:firstLineChars="200" w:firstLine="560"/>
        <w:rPr>
          <w:rFonts w:ascii="方正仿宋_GBK" w:hAnsi="方正仿宋_GBK"/>
          <w:sz w:val="28"/>
          <w:szCs w:val="28"/>
        </w:rPr>
      </w:pPr>
      <w:r>
        <w:rPr>
          <w:rFonts w:ascii="方正仿宋_GBK" w:hAnsi="方正仿宋_GBK"/>
          <w:sz w:val="28"/>
          <w:szCs w:val="28"/>
        </w:rPr>
        <w:t>将承诺审批时限由</w:t>
      </w:r>
      <w:r>
        <w:rPr>
          <w:rFonts w:ascii="方正仿宋_GBK" w:hAnsi="方正仿宋_GBK"/>
          <w:sz w:val="28"/>
          <w:szCs w:val="28"/>
        </w:rPr>
        <w:t>20</w:t>
      </w:r>
      <w:r>
        <w:rPr>
          <w:rFonts w:ascii="方正仿宋_GBK" w:hAnsi="方正仿宋_GBK"/>
          <w:sz w:val="28"/>
          <w:szCs w:val="28"/>
        </w:rPr>
        <w:t>个工作日压减至</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）建设单位应当按照许可的设计和施工方案进行施工作业，履行安全生产主体责任，落实保障公路、公路附属设施和安全的防护措施。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w:t>
      </w:r>
      <w:r>
        <w:rPr>
          <w:rFonts w:ascii="方正仿宋_GBK" w:hAnsi="方正仿宋_GBK"/>
          <w:sz w:val="28"/>
          <w:szCs w:val="28"/>
        </w:rPr>
        <w:lastRenderedPageBreak/>
        <w:t>不合格的，责令建设单位限期改正；经改正仍不合格或者在规定期限内不改正的，依照有关规定予以处理。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）许可机关应当建立涉路施工行政许可监督检查工作制度，明确监督检查事项、检查要求、检查频率和相关责任，监督检查应当做好检查记录。</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省级交通运输主管部门应当加强信用管理工作，对从事涉路施工活动的建设单位、设计单位、施工单位和技术评价报告编制单位以及相关评审专家违反有关法律、法规、规章和执业要求的，记入信用记录，及时通过</w:t>
      </w:r>
      <w:r>
        <w:rPr>
          <w:rFonts w:ascii="方正仿宋_GBK" w:hAnsi="方正仿宋_GBK"/>
          <w:sz w:val="28"/>
          <w:szCs w:val="28"/>
        </w:rPr>
        <w:t>“</w:t>
      </w:r>
      <w:r>
        <w:rPr>
          <w:rFonts w:ascii="方正仿宋_GBK" w:hAnsi="方正仿宋_GBK"/>
          <w:sz w:val="28"/>
          <w:szCs w:val="28"/>
        </w:rPr>
        <w:t>信用交通</w:t>
      </w:r>
      <w:r>
        <w:rPr>
          <w:rFonts w:ascii="方正仿宋_GBK" w:hAnsi="方正仿宋_GBK"/>
          <w:sz w:val="28"/>
          <w:szCs w:val="28"/>
        </w:rPr>
        <w:t>”</w:t>
      </w:r>
      <w:r>
        <w:rPr>
          <w:rFonts w:ascii="方正仿宋_GBK" w:hAnsi="方正仿宋_GBK"/>
          <w:sz w:val="28"/>
          <w:szCs w:val="28"/>
        </w:rPr>
        <w:t>网站渠道向社会公开，并依法实施相应的失信惩戒。</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五、申请材料</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规定申请材料的依据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申请进行涉路施工活动的建设单位应当向公路管理机构提交下列材料：（一）符合有关技术标准、</w:t>
      </w:r>
      <w:r>
        <w:rPr>
          <w:rFonts w:ascii="方正仿宋_GBK" w:hAnsi="方正仿宋_GBK"/>
          <w:sz w:val="28"/>
          <w:szCs w:val="28"/>
        </w:rPr>
        <w:lastRenderedPageBreak/>
        <w:t>规范要求的设计和施工方案；（二）保障公路、公路附属设施质量和安全的技术评价报告；（三）处置施工险情和意外事故的应急方案。</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六、中介服务</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2.</w:t>
      </w:r>
      <w:r>
        <w:rPr>
          <w:rFonts w:ascii="宋体" w:hAnsi="宋体" w:cs="宋体" w:hint="eastAsia"/>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七、审批程序</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）受理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）现场勘验</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）作出许可决定</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号）第十三条</w:t>
      </w:r>
      <w:r>
        <w:rPr>
          <w:rFonts w:ascii="方正仿宋_GBK" w:hAnsi="方正仿宋_GBK"/>
          <w:sz w:val="28"/>
          <w:szCs w:val="28"/>
        </w:rPr>
        <w:t xml:space="preserve"> </w:t>
      </w:r>
      <w:r>
        <w:rPr>
          <w:rFonts w:ascii="方正仿宋_GBK" w:hAnsi="方正仿宋_GBK"/>
          <w:sz w:val="28"/>
          <w:szCs w:val="28"/>
        </w:rPr>
        <w:t>实施机关受理交通行政许可申请后，应当对申请人提交的申请材料进行审查。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w:t>
      </w:r>
      <w:r>
        <w:rPr>
          <w:rFonts w:ascii="方正仿宋_GBK" w:hAnsi="方正仿宋_GBK"/>
          <w:sz w:val="28"/>
          <w:szCs w:val="28"/>
        </w:rPr>
        <w:t>5</w:t>
      </w:r>
      <w:r>
        <w:rPr>
          <w:rFonts w:ascii="方正仿宋_GBK" w:hAnsi="方正仿宋_GBK"/>
          <w:sz w:val="28"/>
          <w:szCs w:val="28"/>
        </w:rPr>
        <w:t>〔略〕）。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依照法律、法规和规章的规定，需要对申请材料的实质内容进行核实的，应当审查申请材料反映的情况是否与法定的行政许可条件相</w:t>
      </w:r>
      <w:r>
        <w:rPr>
          <w:rFonts w:ascii="方正仿宋_GBK" w:hAnsi="方正仿宋_GBK"/>
          <w:sz w:val="28"/>
          <w:szCs w:val="28"/>
        </w:rPr>
        <w:lastRenderedPageBreak/>
        <w:t>一致。</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实施实质审查，应当指派</w:t>
      </w:r>
      <w:r>
        <w:rPr>
          <w:rFonts w:ascii="方正仿宋_GBK" w:hAnsi="方正仿宋_GBK"/>
          <w:sz w:val="28"/>
          <w:szCs w:val="28"/>
        </w:rPr>
        <w:t>2</w:t>
      </w:r>
      <w:r>
        <w:rPr>
          <w:rFonts w:ascii="方正仿宋_GBK" w:hAnsi="方正仿宋_GBK"/>
          <w:sz w:val="28"/>
          <w:szCs w:val="28"/>
        </w:rPr>
        <w:t>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w:t>
      </w:r>
      <w:r>
        <w:rPr>
          <w:rFonts w:ascii="方正仿宋_GBK" w:hAnsi="方正仿宋_GBK"/>
          <w:sz w:val="28"/>
          <w:szCs w:val="28"/>
        </w:rPr>
        <w:t xml:space="preserve"> </w:t>
      </w:r>
      <w:r>
        <w:rPr>
          <w:rFonts w:ascii="方正仿宋_GBK" w:hAnsi="方正仿宋_GBK"/>
          <w:sz w:val="28"/>
          <w:szCs w:val="28"/>
        </w:rPr>
        <w:t>实施机关作出准予交通行政许可决定的，应当在作出决定之日起</w:t>
      </w:r>
      <w:r>
        <w:rPr>
          <w:rFonts w:ascii="方正仿宋_GBK" w:hAnsi="方正仿宋_GBK"/>
          <w:sz w:val="28"/>
          <w:szCs w:val="28"/>
        </w:rPr>
        <w:t>10</w:t>
      </w:r>
      <w:r>
        <w:rPr>
          <w:rFonts w:ascii="方正仿宋_GBK" w:hAnsi="方正仿宋_GBK"/>
          <w:sz w:val="28"/>
          <w:szCs w:val="28"/>
        </w:rPr>
        <w:t>日内，向申请人颁发加盖实施机关印章的下列行政许可证件：（一）交通行政许可批准文件或者证明文件；（二）许可证、执照或者其他许可证书；（三）资格证、资质证或者其他合格证书；（四）法律、法规、规章规定的其他行政许可证件。</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6.</w:t>
      </w:r>
      <w:r>
        <w:rPr>
          <w:rFonts w:ascii="宋体" w:hAnsi="宋体" w:cs="宋体" w:hint="eastAsia"/>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宋体" w:hAnsi="宋体" w:cs="宋体" w:hint="eastAsia"/>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10.</w:t>
      </w:r>
      <w:r>
        <w:rPr>
          <w:rFonts w:ascii="宋体" w:hAnsi="宋体" w:cs="宋体" w:hint="eastAsia"/>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八、受理和审批时限</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号）第十五条</w:t>
      </w:r>
      <w:r>
        <w:rPr>
          <w:rFonts w:ascii="方正仿宋_GBK" w:hAnsi="方正仿宋_GBK"/>
          <w:sz w:val="28"/>
          <w:szCs w:val="28"/>
        </w:rPr>
        <w:t xml:space="preserve"> </w:t>
      </w:r>
      <w:r>
        <w:rPr>
          <w:rFonts w:ascii="方正仿宋_GBK" w:hAnsi="方正仿宋_GBK"/>
          <w:sz w:val="28"/>
          <w:szCs w:val="28"/>
        </w:rPr>
        <w:t>除当场作出交通行政许可决定外，实施机关应当自受理申请之日起</w:t>
      </w:r>
      <w:r>
        <w:rPr>
          <w:rFonts w:ascii="方正仿宋_GBK" w:hAnsi="方正仿宋_GBK"/>
          <w:sz w:val="28"/>
          <w:szCs w:val="28"/>
        </w:rPr>
        <w:t>20</w:t>
      </w:r>
      <w:r>
        <w:rPr>
          <w:rFonts w:ascii="方正仿宋_GBK" w:hAnsi="方正仿宋_GBK"/>
          <w:sz w:val="28"/>
          <w:szCs w:val="28"/>
        </w:rPr>
        <w:t>日内作出交通行政许可决定。</w:t>
      </w:r>
      <w:r>
        <w:rPr>
          <w:rFonts w:ascii="方正仿宋_GBK" w:hAnsi="方正仿宋_GBK"/>
          <w:sz w:val="28"/>
          <w:szCs w:val="28"/>
        </w:rPr>
        <w:t>20</w:t>
      </w:r>
      <w:r>
        <w:rPr>
          <w:rFonts w:ascii="方正仿宋_GBK" w:hAnsi="方正仿宋_GBK"/>
          <w:sz w:val="28"/>
          <w:szCs w:val="28"/>
        </w:rPr>
        <w:t>日内不能作出决定的，经实施机关负责人批准，可以延长</w:t>
      </w:r>
      <w:r>
        <w:rPr>
          <w:rFonts w:ascii="方正仿宋_GBK" w:hAnsi="方正仿宋_GBK"/>
          <w:sz w:val="28"/>
          <w:szCs w:val="28"/>
        </w:rPr>
        <w:t>10</w:t>
      </w:r>
      <w:r>
        <w:rPr>
          <w:rFonts w:ascii="方正仿宋_GBK" w:hAnsi="方正仿宋_GBK"/>
          <w:sz w:val="28"/>
          <w:szCs w:val="28"/>
        </w:rPr>
        <w:t>日，并应当向申请人送达《延长交通行政许可期限通知书》（见附件</w:t>
      </w:r>
      <w:r>
        <w:rPr>
          <w:rFonts w:ascii="方正仿宋_GBK" w:hAnsi="方正仿宋_GBK"/>
          <w:sz w:val="28"/>
          <w:szCs w:val="28"/>
        </w:rPr>
        <w:t>7</w:t>
      </w:r>
      <w:r>
        <w:rPr>
          <w:rFonts w:ascii="方正仿宋_GBK" w:hAnsi="方正仿宋_GBK"/>
          <w:sz w:val="28"/>
          <w:szCs w:val="28"/>
        </w:rPr>
        <w:t>〔略〕），将延长期限的理由告知申请人。但是，法律、法规另有规定的，从其规定。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实施机关作出行政许可决定，依照法律、法规和规章的规定需要听证、招标、拍卖、检验、检测、检疫、鉴定和专家评审的，所需时</w:t>
      </w:r>
      <w:r>
        <w:rPr>
          <w:rFonts w:ascii="方正仿宋_GBK" w:hAnsi="方正仿宋_GBK"/>
          <w:sz w:val="28"/>
          <w:szCs w:val="28"/>
        </w:rPr>
        <w:lastRenderedPageBreak/>
        <w:t>间不计算在本条规定的期限内。实施机关应当向申请人送达《交通行政许可期限法定除外时间通知书》（见附件</w:t>
      </w:r>
      <w:r>
        <w:rPr>
          <w:rFonts w:ascii="方正仿宋_GBK" w:hAnsi="方正仿宋_GBK"/>
          <w:sz w:val="28"/>
          <w:szCs w:val="28"/>
        </w:rPr>
        <w:t>8</w:t>
      </w:r>
      <w:r>
        <w:rPr>
          <w:rFonts w:ascii="方正仿宋_GBK" w:hAnsi="方正仿宋_GBK"/>
          <w:sz w:val="28"/>
          <w:szCs w:val="28"/>
        </w:rPr>
        <w:t>〔略〕），将所需时间书面告知申请人。</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号）第十九条</w:t>
      </w:r>
      <w:r>
        <w:rPr>
          <w:rFonts w:ascii="方正仿宋_GBK" w:hAnsi="方正仿宋_GBK"/>
          <w:sz w:val="28"/>
          <w:szCs w:val="28"/>
        </w:rPr>
        <w:t xml:space="preserve"> </w:t>
      </w:r>
      <w:r>
        <w:rPr>
          <w:rFonts w:ascii="方正仿宋_GBK" w:hAnsi="方正仿宋_GBK"/>
          <w:sz w:val="28"/>
          <w:szCs w:val="28"/>
        </w:rPr>
        <w:t>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九、收费</w:t>
      </w:r>
    </w:p>
    <w:p w:rsidR="0047245C" w:rsidRDefault="0047245C" w:rsidP="0047245C">
      <w:pPr>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rsidR="0047245C" w:rsidRDefault="0047245C" w:rsidP="0047245C">
      <w:pPr>
        <w:spacing w:line="540" w:lineRule="exact"/>
        <w:ind w:firstLineChars="200" w:firstLine="562"/>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十、行政许可证件</w:t>
      </w:r>
    </w:p>
    <w:p w:rsidR="0047245C" w:rsidRDefault="0047245C" w:rsidP="0047245C">
      <w:pPr>
        <w:autoSpaceDE w:val="0"/>
        <w:spacing w:line="540" w:lineRule="exact"/>
        <w:ind w:firstLineChars="200" w:firstLine="562"/>
        <w:outlineLvl w:val="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w:t>
      </w:r>
      <w:r>
        <w:rPr>
          <w:rFonts w:ascii="方正仿宋_GBK" w:hAnsi="方正仿宋_GBK"/>
          <w:sz w:val="28"/>
          <w:szCs w:val="28"/>
        </w:rPr>
        <w:lastRenderedPageBreak/>
        <w:t>部门验收。</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涉路施工活动所处地域范围</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十一、行政许可数量限制</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sz w:val="28"/>
          <w:szCs w:val="28"/>
        </w:rPr>
      </w:pPr>
      <w:r>
        <w:rPr>
          <w:rFonts w:ascii="Times New Roman" w:hAnsi="Times New Roman" w:cs="Times New Roman"/>
          <w:b/>
          <w:bCs/>
          <w:sz w:val="28"/>
          <w:szCs w:val="28"/>
        </w:rPr>
        <w:lastRenderedPageBreak/>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十二、行政许可后年检</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十三、行政许可后年报</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1.</w:t>
      </w:r>
      <w:r>
        <w:rPr>
          <w:rFonts w:ascii="宋体" w:hAnsi="宋体" w:cs="宋体" w:hint="eastAsia"/>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宋体" w:hAnsi="宋体" w:cs="宋体" w:hint="eastAsia"/>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方正仿宋_GBK" w:hAnsi="方正仿宋_GBK"/>
          <w:sz w:val="28"/>
          <w:szCs w:val="28"/>
        </w:rPr>
      </w:pPr>
      <w:r>
        <w:rPr>
          <w:rFonts w:ascii="Times New Roman" w:hAnsi="Times New Roman" w:cs="Times New Roman"/>
          <w:b/>
          <w:bCs/>
          <w:sz w:val="28"/>
          <w:szCs w:val="28"/>
        </w:rPr>
        <w:t>3.</w:t>
      </w:r>
      <w:r>
        <w:rPr>
          <w:rFonts w:ascii="宋体" w:hAnsi="宋体" w:cs="宋体" w:hint="eastAsia"/>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十四、监管主体</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市交通运输局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十五、备注</w:t>
      </w:r>
    </w:p>
    <w:p w:rsidR="0047245C" w:rsidRDefault="0047245C" w:rsidP="0047245C">
      <w:pPr>
        <w:autoSpaceDE w:val="0"/>
        <w:spacing w:line="600" w:lineRule="exact"/>
        <w:ind w:firstLineChars="200" w:firstLine="560"/>
        <w:rPr>
          <w:rFonts w:ascii="方正仿宋_GBK" w:hAnsi="方正仿宋_GBK" w:hint="eastAsia"/>
          <w:sz w:val="28"/>
          <w:szCs w:val="28"/>
        </w:rPr>
      </w:pPr>
      <w:r>
        <w:rPr>
          <w:rFonts w:ascii="方正仿宋_GBK" w:hAnsi="方正仿宋_GBK"/>
          <w:sz w:val="28"/>
          <w:szCs w:val="28"/>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lastRenderedPageBreak/>
        <w:t>在公路用地范围内架设、埋设管道、电缆等设施许可（设区的市级权限）</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w:t>
      </w:r>
      <w:r>
        <w:rPr>
          <w:rFonts w:ascii="方正小标宋_GBK" w:hAnsi="方正小标宋_GBK"/>
          <w:sz w:val="40"/>
          <w:szCs w:val="40"/>
        </w:rPr>
        <w:t>000118207010</w:t>
      </w:r>
      <w:r>
        <w:rPr>
          <w:rFonts w:ascii="方正小标宋_GBK" w:hAnsi="方正小标宋_GBK"/>
          <w:sz w:val="40"/>
          <w:szCs w:val="40"/>
        </w:rPr>
        <w:t>】</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hint="eastAsia"/>
          <w:sz w:val="28"/>
          <w:szCs w:val="28"/>
        </w:rPr>
        <w:t>一、基本要素</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1.</w:t>
      </w:r>
      <w:r>
        <w:rPr>
          <w:rFonts w:ascii="宋体" w:hAnsi="宋体" w:cs="宋体" w:hint="eastAsia"/>
          <w:b/>
          <w:bCs/>
          <w:sz w:val="28"/>
          <w:szCs w:val="28"/>
        </w:rPr>
        <w:t>行政许可事项名称</w:t>
      </w:r>
      <w:r>
        <w:rPr>
          <w:rFonts w:ascii="仿宋GB2312" w:hAnsi="仿宋GB2312" w:cs="Times New Roman"/>
          <w:b/>
          <w:bCs/>
          <w:sz w:val="28"/>
          <w:szCs w:val="28"/>
        </w:rPr>
        <w:t>及编码</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涉路施工许可【</w:t>
      </w:r>
      <w:r>
        <w:rPr>
          <w:rFonts w:ascii="方正仿宋_GBK" w:hAnsi="方正仿宋_GBK"/>
          <w:sz w:val="28"/>
          <w:szCs w:val="28"/>
        </w:rPr>
        <w:t>00011820700Y</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行政许可</w:t>
      </w:r>
      <w:r>
        <w:rPr>
          <w:rFonts w:ascii="仿宋GB2312" w:hAnsi="仿宋GB2312" w:cs="Times New Roman"/>
          <w:b/>
          <w:bCs/>
          <w:sz w:val="28"/>
          <w:szCs w:val="28"/>
        </w:rPr>
        <w:t>事项子项名称及编码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在公路用地范围内架设、埋设管道、电缆等设施许可（设区的市级权限）【</w:t>
      </w:r>
      <w:r>
        <w:rPr>
          <w:rFonts w:ascii="方正仿宋_GBK" w:hAnsi="方正仿宋_GBK"/>
          <w:sz w:val="28"/>
          <w:szCs w:val="28"/>
        </w:rPr>
        <w:t>000118207010</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在公路用地范围内架设、埋设管道、电缆等设施许可（设区的市级权限）</w:t>
      </w:r>
      <w:r>
        <w:rPr>
          <w:rFonts w:ascii="方正仿宋_GBK" w:hAnsi="方正仿宋_GBK"/>
          <w:sz w:val="28"/>
          <w:szCs w:val="28"/>
        </w:rPr>
        <w:t>(00011820701001)</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）《中华人民共和国公路法》第四十五条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）《公路安全保护条例》第二十七条、第二十八条</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号）第八条、第十条、第十八条</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）《中华人民共和国公路法》第七十六条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）《公路安全保护条例》第六十二条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号）第二十三条</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实施机关</w:t>
      </w:r>
      <w:r>
        <w:rPr>
          <w:rFonts w:ascii="仿宋GB2312" w:hAnsi="仿宋GB2312" w:cs="Times New Roman"/>
          <w:b/>
          <w:bCs/>
          <w:sz w:val="28"/>
          <w:szCs w:val="28"/>
        </w:rPr>
        <w:t>：</w:t>
      </w:r>
      <w:r>
        <w:rPr>
          <w:rFonts w:ascii="方正仿宋_GBK" w:hAnsi="方正仿宋_GBK"/>
          <w:sz w:val="28"/>
          <w:szCs w:val="28"/>
        </w:rPr>
        <w:t>市交通运输局</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8.</w:t>
      </w:r>
      <w:r>
        <w:rPr>
          <w:rFonts w:ascii="宋体" w:hAnsi="宋体" w:cs="宋体" w:hint="eastAsia"/>
          <w:b/>
          <w:bCs/>
          <w:sz w:val="28"/>
          <w:szCs w:val="28"/>
        </w:rPr>
        <w:t>审批层级</w:t>
      </w:r>
      <w:r>
        <w:rPr>
          <w:rFonts w:ascii="仿宋GB2312" w:hAnsi="仿宋GB2312" w:cs="Times New Roman"/>
          <w:b/>
          <w:bCs/>
          <w:sz w:val="28"/>
          <w:szCs w:val="28"/>
        </w:rPr>
        <w:t>：</w:t>
      </w:r>
      <w:r>
        <w:rPr>
          <w:rFonts w:ascii="方正仿宋_GBK" w:hAnsi="方正仿宋_GBK"/>
          <w:sz w:val="28"/>
          <w:szCs w:val="28"/>
        </w:rPr>
        <w:t>设区的市级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ascii="宋体" w:hAnsi="宋体" w:cs="宋体" w:hint="eastAsia"/>
          <w:b/>
          <w:bCs/>
          <w:sz w:val="28"/>
          <w:szCs w:val="28"/>
        </w:rPr>
        <w:t>层级</w:t>
      </w:r>
      <w:r>
        <w:rPr>
          <w:rFonts w:ascii="仿宋GB2312" w:hAnsi="仿宋GB2312" w:cs="Times New Roman"/>
          <w:b/>
          <w:bCs/>
          <w:sz w:val="28"/>
          <w:szCs w:val="28"/>
        </w:rPr>
        <w:t>：</w:t>
      </w:r>
      <w:r>
        <w:rPr>
          <w:rFonts w:ascii="方正仿宋_GBK" w:hAnsi="方正仿宋_GBK"/>
          <w:sz w:val="28"/>
          <w:szCs w:val="28"/>
        </w:rPr>
        <w:t>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11.</w:t>
      </w:r>
      <w:r>
        <w:rPr>
          <w:rFonts w:ascii="宋体" w:hAnsi="宋体" w:cs="宋体" w:hint="eastAsia"/>
          <w:b/>
          <w:bCs/>
          <w:sz w:val="28"/>
          <w:szCs w:val="28"/>
        </w:rPr>
        <w:t>受理层级</w:t>
      </w:r>
      <w:r>
        <w:rPr>
          <w:rFonts w:ascii="仿宋GB2312" w:hAnsi="仿宋GB2312" w:cs="Times New Roman"/>
          <w:b/>
          <w:bCs/>
          <w:sz w:val="28"/>
          <w:szCs w:val="28"/>
        </w:rPr>
        <w:t>：</w:t>
      </w:r>
      <w:r>
        <w:rPr>
          <w:rFonts w:ascii="方正仿宋_GBK" w:hAnsi="方正仿宋_GBK"/>
          <w:sz w:val="28"/>
          <w:szCs w:val="28"/>
        </w:rPr>
        <w:t>设区的市级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12.</w:t>
      </w:r>
      <w:r>
        <w:rPr>
          <w:rFonts w:ascii="宋体" w:hAnsi="宋体" w:cs="宋体" w:hint="eastAsia"/>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highlight w:val="yellow"/>
        </w:rPr>
      </w:pPr>
      <w:r>
        <w:rPr>
          <w:rFonts w:ascii="Times New Roman" w:hAnsi="Times New Roman" w:cs="Times New Roman"/>
          <w:b/>
          <w:bCs/>
          <w:sz w:val="28"/>
          <w:szCs w:val="28"/>
        </w:rPr>
        <w:t>13.</w:t>
      </w:r>
      <w:r>
        <w:rPr>
          <w:rFonts w:ascii="宋体" w:hAnsi="宋体" w:cs="宋体" w:hint="eastAsia"/>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14.</w:t>
      </w:r>
      <w:r>
        <w:rPr>
          <w:rFonts w:ascii="宋体" w:hAnsi="宋体" w:cs="宋体" w:hint="eastAsia"/>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跨越、穿越公路修建桥梁、渡槽或者架设、埋设管道、电缆等设施，及在公路用地范围内架设、埋设管线、电缆等设施，或者利用公路桥梁、公路隧道、涵洞铺设电缆等设施许可</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二、行政许可事项类型</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条件型</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三、行政许可条件</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）影响交通安全的，应当征得公安机关交通管理部门的同意；涉及经营性公路的，应当征求公路经营企业的意见。</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规定行政许可条件的依据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w:t>
      </w:r>
      <w:r>
        <w:rPr>
          <w:rFonts w:ascii="黑体" w:eastAsia="黑体" w:hAnsi="黑体" w:cs="Times New Roman"/>
          <w:sz w:val="28"/>
          <w:szCs w:val="28"/>
        </w:rPr>
        <w:t>行政许可服务对象类型</w:t>
      </w:r>
      <w:r>
        <w:rPr>
          <w:rFonts w:ascii="黑体" w:eastAsia="黑体" w:hAnsi="黑体" w:cs="Times New Roman" w:hint="eastAsia"/>
          <w:sz w:val="28"/>
          <w:szCs w:val="28"/>
        </w:rPr>
        <w:t>与改革举措</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w:t>
      </w:r>
      <w:r>
        <w:rPr>
          <w:rFonts w:ascii="方正仿宋_GBK" w:hAnsi="方正仿宋_GBK"/>
          <w:sz w:val="28"/>
          <w:szCs w:val="28"/>
        </w:rPr>
        <w:t>,</w:t>
      </w:r>
      <w:r>
        <w:rPr>
          <w:rFonts w:ascii="方正仿宋_GBK" w:hAnsi="方正仿宋_GBK"/>
          <w:sz w:val="28"/>
          <w:szCs w:val="28"/>
        </w:rPr>
        <w:t>事业单位法人</w:t>
      </w:r>
      <w:r>
        <w:rPr>
          <w:rFonts w:ascii="方正仿宋_GBK" w:hAnsi="方正仿宋_GBK"/>
          <w:sz w:val="28"/>
          <w:szCs w:val="28"/>
        </w:rPr>
        <w:t>,</w:t>
      </w:r>
      <w:r>
        <w:rPr>
          <w:rFonts w:ascii="方正仿宋_GBK" w:hAnsi="方正仿宋_GBK"/>
          <w:sz w:val="28"/>
          <w:szCs w:val="28"/>
        </w:rPr>
        <w:t>社会组织法人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rsidR="0047245C" w:rsidRDefault="0047245C" w:rsidP="0047245C">
      <w:pPr>
        <w:spacing w:line="600" w:lineRule="exact"/>
        <w:ind w:firstLineChars="200" w:firstLine="560"/>
        <w:rPr>
          <w:rFonts w:ascii="方正仿宋_GBK" w:hAnsi="方正仿宋_GBK"/>
          <w:color w:val="FF0000"/>
          <w:sz w:val="28"/>
          <w:szCs w:val="28"/>
        </w:rPr>
      </w:pPr>
      <w:r>
        <w:rPr>
          <w:rFonts w:ascii="方正仿宋_GBK" w:hAnsi="方正仿宋_GBK"/>
          <w:color w:val="FF0000"/>
          <w:sz w:val="28"/>
          <w:szCs w:val="28"/>
        </w:rPr>
        <w:t>将承诺审批时限由</w:t>
      </w:r>
      <w:r>
        <w:rPr>
          <w:rFonts w:ascii="方正仿宋_GBK" w:hAnsi="方正仿宋_GBK"/>
          <w:color w:val="FF0000"/>
          <w:sz w:val="28"/>
          <w:szCs w:val="28"/>
        </w:rPr>
        <w:t>20</w:t>
      </w:r>
      <w:r>
        <w:rPr>
          <w:rFonts w:ascii="方正仿宋_GBK" w:hAnsi="方正仿宋_GBK"/>
          <w:color w:val="FF0000"/>
          <w:sz w:val="28"/>
          <w:szCs w:val="28"/>
        </w:rPr>
        <w:t>个工作日压减至</w:t>
      </w:r>
      <w:r>
        <w:rPr>
          <w:rFonts w:ascii="方正仿宋_GBK" w:hAnsi="方正仿宋_GBK"/>
          <w:color w:val="FF0000"/>
          <w:sz w:val="28"/>
          <w:szCs w:val="28"/>
        </w:rPr>
        <w:t>5</w:t>
      </w:r>
      <w:r>
        <w:rPr>
          <w:rFonts w:ascii="方正仿宋_GBK" w:hAnsi="方正仿宋_GBK"/>
          <w:color w:val="FF0000"/>
          <w:sz w:val="28"/>
          <w:szCs w:val="28"/>
        </w:rPr>
        <w:t>个工作日</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）建设单位应当按照许可的设计和施工方案进行施工作业，履行安全生产主体责任，落实保障公路、公路附属设施和安全的防护措施。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w:t>
      </w:r>
      <w:r>
        <w:rPr>
          <w:rFonts w:ascii="方正仿宋_GBK" w:hAnsi="方正仿宋_GBK"/>
          <w:sz w:val="28"/>
          <w:szCs w:val="28"/>
        </w:rPr>
        <w:lastRenderedPageBreak/>
        <w:t>不合格的，责令建设单位限期改正；经改正仍不合格或者在规定期限内不改正的，依照有关规定予以处理。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）许可机关应当建立涉路施工行政许可监督检查工作制度，明确监督检查事项、检查要求、检查频率和相关责任，监督检查应当做好检查记录。</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省级交通运输主管部门应当加强信用管理工作，对从事涉路施工活动的建设单位、设计单位、施工单位和技术评价报告编制单位以及相关评审专家违反有关法律、法规、规章和执业要求的，记入信用记录，及时通过</w:t>
      </w:r>
      <w:r>
        <w:rPr>
          <w:rFonts w:ascii="方正仿宋_GBK" w:hAnsi="方正仿宋_GBK"/>
          <w:sz w:val="28"/>
          <w:szCs w:val="28"/>
        </w:rPr>
        <w:t>“</w:t>
      </w:r>
      <w:r>
        <w:rPr>
          <w:rFonts w:ascii="方正仿宋_GBK" w:hAnsi="方正仿宋_GBK"/>
          <w:sz w:val="28"/>
          <w:szCs w:val="28"/>
        </w:rPr>
        <w:t>信用交通</w:t>
      </w:r>
      <w:r>
        <w:rPr>
          <w:rFonts w:ascii="方正仿宋_GBK" w:hAnsi="方正仿宋_GBK"/>
          <w:sz w:val="28"/>
          <w:szCs w:val="28"/>
        </w:rPr>
        <w:t>”</w:t>
      </w:r>
      <w:r>
        <w:rPr>
          <w:rFonts w:ascii="方正仿宋_GBK" w:hAnsi="方正仿宋_GBK"/>
          <w:sz w:val="28"/>
          <w:szCs w:val="28"/>
        </w:rPr>
        <w:t>网站渠道向社会公开，并依法实施相应的失信惩戒。</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五、申请材料</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规定申请材料的依据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申请进行涉路施工活动的建设单位应当向公路管理机构提交下列材料：（一）符合有关技术标准、</w:t>
      </w:r>
      <w:r>
        <w:rPr>
          <w:rFonts w:ascii="方正仿宋_GBK" w:hAnsi="方正仿宋_GBK"/>
          <w:sz w:val="28"/>
          <w:szCs w:val="28"/>
        </w:rPr>
        <w:lastRenderedPageBreak/>
        <w:t>规范要求的设计和施工方案；（二）保障公路、公路附属设施质量和安全的技术评价报告；（三）处置施工险情和意外事故的应急方案。</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六、中介服务</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2.</w:t>
      </w:r>
      <w:r>
        <w:rPr>
          <w:rFonts w:ascii="宋体" w:hAnsi="宋体" w:cs="宋体" w:hint="eastAsia"/>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七、审批程序</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）受理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）现场勘验</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）作出许可决定</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号）第十三条</w:t>
      </w:r>
      <w:r>
        <w:rPr>
          <w:rFonts w:ascii="方正仿宋_GBK" w:hAnsi="方正仿宋_GBK"/>
          <w:sz w:val="28"/>
          <w:szCs w:val="28"/>
        </w:rPr>
        <w:t xml:space="preserve"> </w:t>
      </w:r>
      <w:r>
        <w:rPr>
          <w:rFonts w:ascii="方正仿宋_GBK" w:hAnsi="方正仿宋_GBK"/>
          <w:sz w:val="28"/>
          <w:szCs w:val="28"/>
        </w:rPr>
        <w:t>实施机关受理交通行政许可申请后，应当对申请人提交的申请材料进行审查。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w:t>
      </w:r>
      <w:r>
        <w:rPr>
          <w:rFonts w:ascii="方正仿宋_GBK" w:hAnsi="方正仿宋_GBK"/>
          <w:sz w:val="28"/>
          <w:szCs w:val="28"/>
        </w:rPr>
        <w:t>5</w:t>
      </w:r>
      <w:r>
        <w:rPr>
          <w:rFonts w:ascii="方正仿宋_GBK" w:hAnsi="方正仿宋_GBK"/>
          <w:sz w:val="28"/>
          <w:szCs w:val="28"/>
        </w:rPr>
        <w:t>〔略〕）。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依照法律、法规和规章的规定，需要对申请材料的实质内容进行核实的，应当审查申请材料反映的情况是否与法定的行政许可条件相</w:t>
      </w:r>
      <w:r>
        <w:rPr>
          <w:rFonts w:ascii="方正仿宋_GBK" w:hAnsi="方正仿宋_GBK"/>
          <w:sz w:val="28"/>
          <w:szCs w:val="28"/>
        </w:rPr>
        <w:lastRenderedPageBreak/>
        <w:t>一致。</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实施实质审查，应当指派</w:t>
      </w:r>
      <w:r>
        <w:rPr>
          <w:rFonts w:ascii="方正仿宋_GBK" w:hAnsi="方正仿宋_GBK"/>
          <w:sz w:val="28"/>
          <w:szCs w:val="28"/>
        </w:rPr>
        <w:t>2</w:t>
      </w:r>
      <w:r>
        <w:rPr>
          <w:rFonts w:ascii="方正仿宋_GBK" w:hAnsi="方正仿宋_GBK"/>
          <w:sz w:val="28"/>
          <w:szCs w:val="28"/>
        </w:rPr>
        <w:t>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w:t>
      </w:r>
      <w:r>
        <w:rPr>
          <w:rFonts w:ascii="方正仿宋_GBK" w:hAnsi="方正仿宋_GBK"/>
          <w:sz w:val="28"/>
          <w:szCs w:val="28"/>
        </w:rPr>
        <w:t xml:space="preserve"> </w:t>
      </w:r>
      <w:r>
        <w:rPr>
          <w:rFonts w:ascii="方正仿宋_GBK" w:hAnsi="方正仿宋_GBK"/>
          <w:sz w:val="28"/>
          <w:szCs w:val="28"/>
        </w:rPr>
        <w:t>实施机关作出准予交通行政许可决定的，应当在作出决定之日起</w:t>
      </w:r>
      <w:r>
        <w:rPr>
          <w:rFonts w:ascii="方正仿宋_GBK" w:hAnsi="方正仿宋_GBK"/>
          <w:sz w:val="28"/>
          <w:szCs w:val="28"/>
        </w:rPr>
        <w:t>10</w:t>
      </w:r>
      <w:r>
        <w:rPr>
          <w:rFonts w:ascii="方正仿宋_GBK" w:hAnsi="方正仿宋_GBK"/>
          <w:sz w:val="28"/>
          <w:szCs w:val="28"/>
        </w:rPr>
        <w:t>日内，向申请人颁发加盖实施机关印章的下列行政许可证件：（一）交通行政许可批准文件或者证明文件；（二）许可证、执照或者其他许可证书；（三）资格证、资质证或者其他合格证书；（四）法律、法规、规章规定的其他行政许可证件。</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6.</w:t>
      </w:r>
      <w:r>
        <w:rPr>
          <w:rFonts w:ascii="宋体" w:hAnsi="宋体" w:cs="宋体" w:hint="eastAsia"/>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宋体" w:hAnsi="宋体" w:cs="宋体" w:hint="eastAsia"/>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10.</w:t>
      </w:r>
      <w:r>
        <w:rPr>
          <w:rFonts w:ascii="宋体" w:hAnsi="宋体" w:cs="宋体" w:hint="eastAsia"/>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八、受理和审批时限</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号）第十五条第十五条：除当场作出交通行政许可决定外，实施机关应当自受理申请之日起</w:t>
      </w:r>
      <w:r>
        <w:rPr>
          <w:rFonts w:ascii="方正仿宋_GBK" w:hAnsi="方正仿宋_GBK"/>
          <w:sz w:val="28"/>
          <w:szCs w:val="28"/>
        </w:rPr>
        <w:t>20</w:t>
      </w:r>
      <w:r>
        <w:rPr>
          <w:rFonts w:ascii="方正仿宋_GBK" w:hAnsi="方正仿宋_GBK"/>
          <w:sz w:val="28"/>
          <w:szCs w:val="28"/>
        </w:rPr>
        <w:t>日内作出交通行政许可决定。</w:t>
      </w:r>
      <w:r>
        <w:rPr>
          <w:rFonts w:ascii="方正仿宋_GBK" w:hAnsi="方正仿宋_GBK"/>
          <w:sz w:val="28"/>
          <w:szCs w:val="28"/>
        </w:rPr>
        <w:t>20</w:t>
      </w:r>
      <w:r>
        <w:rPr>
          <w:rFonts w:ascii="方正仿宋_GBK" w:hAnsi="方正仿宋_GBK"/>
          <w:sz w:val="28"/>
          <w:szCs w:val="28"/>
        </w:rPr>
        <w:t>日内不能作出决定的，经实施机关负责人批准，可以延长</w:t>
      </w:r>
      <w:r>
        <w:rPr>
          <w:rFonts w:ascii="方正仿宋_GBK" w:hAnsi="方正仿宋_GBK"/>
          <w:sz w:val="28"/>
          <w:szCs w:val="28"/>
        </w:rPr>
        <w:t>10</w:t>
      </w:r>
      <w:r>
        <w:rPr>
          <w:rFonts w:ascii="方正仿宋_GBK" w:hAnsi="方正仿宋_GBK"/>
          <w:sz w:val="28"/>
          <w:szCs w:val="28"/>
        </w:rPr>
        <w:t>日，并应当向申请人送达《延长交通行政许可期限通知书》（见附件</w:t>
      </w:r>
      <w:r>
        <w:rPr>
          <w:rFonts w:ascii="方正仿宋_GBK" w:hAnsi="方正仿宋_GBK"/>
          <w:sz w:val="28"/>
          <w:szCs w:val="28"/>
        </w:rPr>
        <w:t>7</w:t>
      </w:r>
      <w:r>
        <w:rPr>
          <w:rFonts w:ascii="方正仿宋_GBK" w:hAnsi="方正仿宋_GBK"/>
          <w:sz w:val="28"/>
          <w:szCs w:val="28"/>
        </w:rPr>
        <w:t>〔略〕），将延长期限的理由告知申请人。但是，法律、法规另有规定的，从其规定。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机关作出行政许可决定，依照法律、法规和规章的规定需要听证、招标、拍卖、检验、检测、检疫、鉴定和专家评审的，所需时间不计算在本条规定的期限内。实施机关应当向申请人送达《交通行政许可期限法定除外时间通知书》（见附件</w:t>
      </w:r>
      <w:r>
        <w:rPr>
          <w:rFonts w:ascii="方正仿宋_GBK" w:hAnsi="方正仿宋_GBK"/>
          <w:sz w:val="28"/>
          <w:szCs w:val="28"/>
        </w:rPr>
        <w:t>8</w:t>
      </w:r>
      <w:r>
        <w:rPr>
          <w:rFonts w:ascii="方正仿宋_GBK" w:hAnsi="方正仿宋_GBK"/>
          <w:sz w:val="28"/>
          <w:szCs w:val="28"/>
        </w:rPr>
        <w:t>〔略〕），将所需时间书面告知申请人。</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w:t>
      </w:r>
      <w:r>
        <w:rPr>
          <w:rFonts w:ascii="方正仿宋_GBK" w:hAnsi="方正仿宋_GBK"/>
          <w:sz w:val="28"/>
          <w:szCs w:val="28"/>
        </w:rPr>
        <w:lastRenderedPageBreak/>
        <w:t>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号）第十九条第十九条：交通主管部门或者其设置的公路管理机构自接到申请书之日起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九、收费</w:t>
      </w:r>
    </w:p>
    <w:p w:rsidR="0047245C" w:rsidRDefault="0047245C" w:rsidP="0047245C">
      <w:pPr>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rsidR="0047245C" w:rsidRDefault="0047245C" w:rsidP="0047245C">
      <w:pPr>
        <w:spacing w:line="540" w:lineRule="exact"/>
        <w:ind w:firstLineChars="200" w:firstLine="562"/>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十、行政许可证件</w:t>
      </w:r>
    </w:p>
    <w:p w:rsidR="0047245C" w:rsidRDefault="0047245C" w:rsidP="0047245C">
      <w:pPr>
        <w:autoSpaceDE w:val="0"/>
        <w:spacing w:line="540" w:lineRule="exact"/>
        <w:ind w:firstLineChars="200" w:firstLine="562"/>
        <w:outlineLvl w:val="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w:t>
      </w:r>
      <w:r>
        <w:rPr>
          <w:rFonts w:ascii="方正仿宋_GBK" w:hAnsi="方正仿宋_GBK"/>
          <w:sz w:val="28"/>
          <w:szCs w:val="28"/>
        </w:rPr>
        <w:lastRenderedPageBreak/>
        <w:t>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涉路施工活动所处地域范围</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十一、行政许可数量限制</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lastRenderedPageBreak/>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十二、行政许可后年检</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十三、行政许可后年报</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1.</w:t>
      </w:r>
      <w:r>
        <w:rPr>
          <w:rFonts w:ascii="宋体" w:hAnsi="宋体" w:cs="宋体" w:hint="eastAsia"/>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宋体" w:hAnsi="宋体" w:cs="宋体" w:hint="eastAsia"/>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方正仿宋_GBK" w:hAnsi="方正仿宋_GBK"/>
          <w:sz w:val="28"/>
          <w:szCs w:val="28"/>
        </w:rPr>
      </w:pPr>
      <w:r>
        <w:rPr>
          <w:rFonts w:ascii="Times New Roman" w:hAnsi="Times New Roman" w:cs="Times New Roman"/>
          <w:b/>
          <w:bCs/>
          <w:sz w:val="28"/>
          <w:szCs w:val="28"/>
        </w:rPr>
        <w:t>3.</w:t>
      </w:r>
      <w:r>
        <w:rPr>
          <w:rFonts w:ascii="宋体" w:hAnsi="宋体" w:cs="宋体" w:hint="eastAsia"/>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十四、监管主体</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市交通运输局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十五、备注</w:t>
      </w:r>
    </w:p>
    <w:p w:rsidR="0047245C" w:rsidRDefault="0047245C" w:rsidP="0047245C">
      <w:pPr>
        <w:autoSpaceDE w:val="0"/>
        <w:spacing w:line="600" w:lineRule="exact"/>
        <w:ind w:firstLineChars="200" w:firstLine="560"/>
        <w:rPr>
          <w:rFonts w:ascii="方正仿宋_GBK" w:hAnsi="方正仿宋_GBK" w:hint="eastAsia"/>
          <w:sz w:val="28"/>
          <w:szCs w:val="28"/>
        </w:rPr>
      </w:pPr>
      <w:r>
        <w:rPr>
          <w:rFonts w:ascii="方正仿宋_GBK" w:hAnsi="方正仿宋_GBK"/>
          <w:sz w:val="28"/>
          <w:szCs w:val="28"/>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lastRenderedPageBreak/>
        <w:t>利用公路桥梁、公路隧道、涵洞铺设电缆等设施许可（设区的市级权限）</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w:t>
      </w:r>
      <w:r>
        <w:rPr>
          <w:rFonts w:ascii="方正小标宋_GBK" w:hAnsi="方正小标宋_GBK"/>
          <w:sz w:val="40"/>
          <w:szCs w:val="40"/>
        </w:rPr>
        <w:t>000118207011</w:t>
      </w:r>
      <w:r>
        <w:rPr>
          <w:rFonts w:ascii="方正小标宋_GBK" w:hAnsi="方正小标宋_GBK"/>
          <w:sz w:val="40"/>
          <w:szCs w:val="40"/>
        </w:rPr>
        <w:t>】</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hint="eastAsia"/>
          <w:sz w:val="28"/>
          <w:szCs w:val="28"/>
        </w:rPr>
        <w:t>一、基本要素</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1.</w:t>
      </w:r>
      <w:r>
        <w:rPr>
          <w:rFonts w:ascii="宋体" w:hAnsi="宋体" w:cs="宋体" w:hint="eastAsia"/>
          <w:b/>
          <w:bCs/>
          <w:sz w:val="28"/>
          <w:szCs w:val="28"/>
        </w:rPr>
        <w:t>行政许可事项名称</w:t>
      </w:r>
      <w:r>
        <w:rPr>
          <w:rFonts w:ascii="仿宋GB2312" w:hAnsi="仿宋GB2312" w:cs="Times New Roman"/>
          <w:b/>
          <w:bCs/>
          <w:sz w:val="28"/>
          <w:szCs w:val="28"/>
        </w:rPr>
        <w:t>及编码</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涉路施工许可【</w:t>
      </w:r>
      <w:r>
        <w:rPr>
          <w:rFonts w:ascii="方正仿宋_GBK" w:hAnsi="方正仿宋_GBK"/>
          <w:sz w:val="28"/>
          <w:szCs w:val="28"/>
        </w:rPr>
        <w:t>00011820700Y</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行政许可</w:t>
      </w:r>
      <w:r>
        <w:rPr>
          <w:rFonts w:ascii="仿宋GB2312" w:hAnsi="仿宋GB2312" w:cs="Times New Roman"/>
          <w:b/>
          <w:bCs/>
          <w:sz w:val="28"/>
          <w:szCs w:val="28"/>
        </w:rPr>
        <w:t>事项子项名称及编码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利用公路桥梁、公路隧道、涵洞铺设电缆等设施许可（设区的市级权限）【</w:t>
      </w:r>
      <w:r>
        <w:rPr>
          <w:rFonts w:ascii="方正仿宋_GBK" w:hAnsi="方正仿宋_GBK"/>
          <w:sz w:val="28"/>
          <w:szCs w:val="28"/>
        </w:rPr>
        <w:t>000118207011</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利用公路桥梁、公路隧道、涵洞铺设电缆等设施许可（设区的市级权限）</w:t>
      </w:r>
      <w:r>
        <w:rPr>
          <w:rFonts w:ascii="方正仿宋_GBK" w:hAnsi="方正仿宋_GBK"/>
          <w:sz w:val="28"/>
          <w:szCs w:val="28"/>
        </w:rPr>
        <w:t>(00011820701101)</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）《中华人民共和国公路法》第四十五条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）《公路安全保护条例》第二十七条、第二十八条</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号）第八条</w:t>
      </w:r>
      <w:r>
        <w:rPr>
          <w:rFonts w:ascii="方正仿宋_GBK" w:hAnsi="方正仿宋_GBK"/>
          <w:sz w:val="28"/>
          <w:szCs w:val="28"/>
        </w:rPr>
        <w:t xml:space="preserve"> </w:t>
      </w:r>
      <w:r>
        <w:rPr>
          <w:rFonts w:ascii="方正仿宋_GBK" w:hAnsi="方正仿宋_GBK"/>
          <w:sz w:val="28"/>
          <w:szCs w:val="28"/>
        </w:rPr>
        <w:t>、第十条</w:t>
      </w:r>
      <w:r>
        <w:rPr>
          <w:rFonts w:ascii="方正仿宋_GBK" w:hAnsi="方正仿宋_GBK"/>
          <w:sz w:val="28"/>
          <w:szCs w:val="28"/>
        </w:rPr>
        <w:t xml:space="preserve"> </w:t>
      </w:r>
      <w:r>
        <w:rPr>
          <w:rFonts w:ascii="方正仿宋_GBK" w:hAnsi="方正仿宋_GBK"/>
          <w:sz w:val="28"/>
          <w:szCs w:val="28"/>
        </w:rPr>
        <w:t>、第十八条</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）《中华人民共和国公路法》第七十六条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）《公路安全保护条例》第六十二条</w:t>
      </w:r>
      <w:r>
        <w:rPr>
          <w:rFonts w:ascii="方正仿宋_GBK" w:hAnsi="方正仿宋_GBK"/>
          <w:sz w:val="28"/>
          <w:szCs w:val="28"/>
        </w:rPr>
        <w:t xml:space="preserve"> </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号）第二十三条</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实施机关</w:t>
      </w:r>
      <w:r>
        <w:rPr>
          <w:rFonts w:ascii="仿宋GB2312" w:hAnsi="仿宋GB2312" w:cs="Times New Roman"/>
          <w:b/>
          <w:bCs/>
          <w:sz w:val="28"/>
          <w:szCs w:val="28"/>
        </w:rPr>
        <w:t>：</w:t>
      </w:r>
      <w:r>
        <w:rPr>
          <w:rFonts w:ascii="方正仿宋_GBK" w:hAnsi="方正仿宋_GBK"/>
          <w:sz w:val="28"/>
          <w:szCs w:val="28"/>
        </w:rPr>
        <w:t>市交通运输局</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8.</w:t>
      </w:r>
      <w:r>
        <w:rPr>
          <w:rFonts w:ascii="宋体" w:hAnsi="宋体" w:cs="宋体" w:hint="eastAsia"/>
          <w:b/>
          <w:bCs/>
          <w:sz w:val="28"/>
          <w:szCs w:val="28"/>
        </w:rPr>
        <w:t>审批层级</w:t>
      </w:r>
      <w:r>
        <w:rPr>
          <w:rFonts w:ascii="仿宋GB2312" w:hAnsi="仿宋GB2312" w:cs="Times New Roman"/>
          <w:b/>
          <w:bCs/>
          <w:sz w:val="28"/>
          <w:szCs w:val="28"/>
        </w:rPr>
        <w:t>：</w:t>
      </w:r>
      <w:r>
        <w:rPr>
          <w:rFonts w:ascii="方正仿宋_GBK" w:hAnsi="方正仿宋_GBK"/>
          <w:sz w:val="28"/>
          <w:szCs w:val="28"/>
        </w:rPr>
        <w:t>设区的市级</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ascii="宋体" w:hAnsi="宋体" w:cs="宋体" w:hint="eastAsia"/>
          <w:b/>
          <w:bCs/>
          <w:sz w:val="28"/>
          <w:szCs w:val="28"/>
        </w:rPr>
        <w:t>层级</w:t>
      </w:r>
      <w:r>
        <w:rPr>
          <w:rFonts w:ascii="仿宋GB2312" w:hAnsi="仿宋GB2312" w:cs="Times New Roman"/>
          <w:b/>
          <w:bCs/>
          <w:sz w:val="28"/>
          <w:szCs w:val="28"/>
        </w:rPr>
        <w:t>：</w:t>
      </w:r>
      <w:r>
        <w:rPr>
          <w:rFonts w:ascii="方正仿宋_GBK" w:hAnsi="方正仿宋_GBK"/>
          <w:sz w:val="28"/>
          <w:szCs w:val="28"/>
        </w:rPr>
        <w:t>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11.</w:t>
      </w:r>
      <w:r>
        <w:rPr>
          <w:rFonts w:ascii="宋体" w:hAnsi="宋体" w:cs="宋体" w:hint="eastAsia"/>
          <w:b/>
          <w:bCs/>
          <w:sz w:val="28"/>
          <w:szCs w:val="28"/>
        </w:rPr>
        <w:t>受理层级</w:t>
      </w:r>
      <w:r>
        <w:rPr>
          <w:rFonts w:ascii="仿宋GB2312" w:hAnsi="仿宋GB2312" w:cs="Times New Roman"/>
          <w:b/>
          <w:bCs/>
          <w:sz w:val="28"/>
          <w:szCs w:val="28"/>
        </w:rPr>
        <w:t>：</w:t>
      </w:r>
      <w:r>
        <w:rPr>
          <w:rFonts w:ascii="方正仿宋_GBK" w:hAnsi="方正仿宋_GBK"/>
          <w:sz w:val="28"/>
          <w:szCs w:val="28"/>
        </w:rPr>
        <w:t>设区的市级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12.</w:t>
      </w:r>
      <w:r>
        <w:rPr>
          <w:rFonts w:ascii="宋体" w:hAnsi="宋体" w:cs="宋体" w:hint="eastAsia"/>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highlight w:val="yellow"/>
        </w:rPr>
      </w:pPr>
      <w:r>
        <w:rPr>
          <w:rFonts w:ascii="Times New Roman" w:hAnsi="Times New Roman" w:cs="Times New Roman"/>
          <w:b/>
          <w:bCs/>
          <w:sz w:val="28"/>
          <w:szCs w:val="28"/>
        </w:rPr>
        <w:t>13.</w:t>
      </w:r>
      <w:r>
        <w:rPr>
          <w:rFonts w:ascii="宋体" w:hAnsi="宋体" w:cs="宋体" w:hint="eastAsia"/>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14.</w:t>
      </w:r>
      <w:r>
        <w:rPr>
          <w:rFonts w:ascii="宋体" w:hAnsi="宋体" w:cs="宋体" w:hint="eastAsia"/>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跨越、穿越公路修建桥梁、渡槽或者架设、埋设管道、电缆等设施，及在公路用地范围内架设、埋设管线、电缆等设施，或者利用公路桥梁、公路隧道、涵洞铺设电缆等设施许可</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二、行政许可事项类型</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条件型</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三、行政许可条件</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）影响交通安全的，应当征得公安机关交通管理部门的同意；涉及经营性公路的，应当征求公路经营企业的意见。</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规定行政许可条件的依据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w:t>
      </w:r>
      <w:r>
        <w:rPr>
          <w:rFonts w:ascii="黑体" w:eastAsia="黑体" w:hAnsi="黑体" w:cs="Times New Roman"/>
          <w:sz w:val="28"/>
          <w:szCs w:val="28"/>
        </w:rPr>
        <w:t>行政许可服务对象类型</w:t>
      </w:r>
      <w:r>
        <w:rPr>
          <w:rFonts w:ascii="黑体" w:eastAsia="黑体" w:hAnsi="黑体" w:cs="Times New Roman" w:hint="eastAsia"/>
          <w:sz w:val="28"/>
          <w:szCs w:val="28"/>
        </w:rPr>
        <w:t>与改革举措</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w:t>
      </w:r>
      <w:r>
        <w:rPr>
          <w:rFonts w:ascii="方正仿宋_GBK" w:hAnsi="方正仿宋_GBK"/>
          <w:sz w:val="28"/>
          <w:szCs w:val="28"/>
        </w:rPr>
        <w:t>,</w:t>
      </w:r>
      <w:r>
        <w:rPr>
          <w:rFonts w:ascii="方正仿宋_GBK" w:hAnsi="方正仿宋_GBK"/>
          <w:sz w:val="28"/>
          <w:szCs w:val="28"/>
        </w:rPr>
        <w:t>事业单位法人</w:t>
      </w:r>
      <w:r>
        <w:rPr>
          <w:rFonts w:ascii="方正仿宋_GBK" w:hAnsi="方正仿宋_GBK"/>
          <w:sz w:val="28"/>
          <w:szCs w:val="28"/>
        </w:rPr>
        <w:t>,</w:t>
      </w:r>
      <w:r>
        <w:rPr>
          <w:rFonts w:ascii="方正仿宋_GBK" w:hAnsi="方正仿宋_GBK"/>
          <w:sz w:val="28"/>
          <w:szCs w:val="28"/>
        </w:rPr>
        <w:t>社会组织法人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rsidR="0047245C" w:rsidRDefault="0047245C" w:rsidP="0047245C">
      <w:pPr>
        <w:autoSpaceDE w:val="0"/>
        <w:spacing w:line="540" w:lineRule="exact"/>
        <w:ind w:firstLineChars="200" w:firstLine="560"/>
        <w:rPr>
          <w:rFonts w:ascii="方正仿宋_GBK" w:hAnsi="方正仿宋_GBK"/>
          <w:sz w:val="28"/>
          <w:szCs w:val="28"/>
        </w:rPr>
      </w:pPr>
      <w:r>
        <w:rPr>
          <w:rFonts w:ascii="方正仿宋_GBK" w:hAnsi="方正仿宋_GBK"/>
          <w:sz w:val="28"/>
          <w:szCs w:val="28"/>
        </w:rPr>
        <w:t>将承诺审批时限由</w:t>
      </w:r>
      <w:r>
        <w:rPr>
          <w:rFonts w:ascii="方正仿宋_GBK" w:hAnsi="方正仿宋_GBK"/>
          <w:sz w:val="28"/>
          <w:szCs w:val="28"/>
        </w:rPr>
        <w:t>20</w:t>
      </w:r>
      <w:r>
        <w:rPr>
          <w:rFonts w:ascii="方正仿宋_GBK" w:hAnsi="方正仿宋_GBK"/>
          <w:sz w:val="28"/>
          <w:szCs w:val="28"/>
        </w:rPr>
        <w:t>个工作日压减至</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）建设单位应当按照许可的设计和施工方案进行施工作业，履行安全生产主体责任，落实保障公路、公路附属设施和安全的防护措施。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w:t>
      </w:r>
      <w:r>
        <w:rPr>
          <w:rFonts w:ascii="方正仿宋_GBK" w:hAnsi="方正仿宋_GBK"/>
          <w:sz w:val="28"/>
          <w:szCs w:val="28"/>
        </w:rPr>
        <w:lastRenderedPageBreak/>
        <w:t>不合格的，责令建设单位限期改正；经改正仍不合格或者在规定期限内不改正的，依照有关规定予以处理。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）许可机关应当建立涉路施工行政许可监督检查工作制度，明确监督检查事项、检查要求、检查频率和相关责任，监督检查应当做好检查记录。</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省级交通运输主管部门应当加强信用管理工作，对从事涉路施工活动的建设单位、设计单位、施工单位和技术评价报告编制单位以及相关评审专家违反有关法律、法规、规章和执业要求的，记入信用记录，及时通过</w:t>
      </w:r>
      <w:r>
        <w:rPr>
          <w:rFonts w:ascii="方正仿宋_GBK" w:hAnsi="方正仿宋_GBK"/>
          <w:sz w:val="28"/>
          <w:szCs w:val="28"/>
        </w:rPr>
        <w:t>“</w:t>
      </w:r>
      <w:r>
        <w:rPr>
          <w:rFonts w:ascii="方正仿宋_GBK" w:hAnsi="方正仿宋_GBK"/>
          <w:sz w:val="28"/>
          <w:szCs w:val="28"/>
        </w:rPr>
        <w:t>信用交通</w:t>
      </w:r>
      <w:r>
        <w:rPr>
          <w:rFonts w:ascii="方正仿宋_GBK" w:hAnsi="方正仿宋_GBK"/>
          <w:sz w:val="28"/>
          <w:szCs w:val="28"/>
        </w:rPr>
        <w:t>”</w:t>
      </w:r>
      <w:r>
        <w:rPr>
          <w:rFonts w:ascii="方正仿宋_GBK" w:hAnsi="方正仿宋_GBK"/>
          <w:sz w:val="28"/>
          <w:szCs w:val="28"/>
        </w:rPr>
        <w:t>网站渠道向社会公开，并依法实施相应的失信惩戒。</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五、申请材料</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规定申请材料的依据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申请进行涉路施工活动的建设单位应当向公路管理机构提交下列材料：（一）符合有关技术标准、</w:t>
      </w:r>
      <w:r>
        <w:rPr>
          <w:rFonts w:ascii="方正仿宋_GBK" w:hAnsi="方正仿宋_GBK"/>
          <w:sz w:val="28"/>
          <w:szCs w:val="28"/>
        </w:rPr>
        <w:lastRenderedPageBreak/>
        <w:t>规范要求的设计和施工方案；（二）保障公路、公路附属设施质量和安全的技术评价报告；（三）处置施工险情和意外事故的应急方案。</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六、中介服务</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2.</w:t>
      </w:r>
      <w:r>
        <w:rPr>
          <w:rFonts w:ascii="宋体" w:hAnsi="宋体" w:cs="宋体" w:hint="eastAsia"/>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七、审批程序</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）受理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）现场勘验</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）作出许可决定</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号）第十三条</w:t>
      </w:r>
      <w:r>
        <w:rPr>
          <w:rFonts w:ascii="方正仿宋_GBK" w:hAnsi="方正仿宋_GBK"/>
          <w:sz w:val="28"/>
          <w:szCs w:val="28"/>
        </w:rPr>
        <w:t xml:space="preserve"> </w:t>
      </w:r>
      <w:r>
        <w:rPr>
          <w:rFonts w:ascii="方正仿宋_GBK" w:hAnsi="方正仿宋_GBK"/>
          <w:sz w:val="28"/>
          <w:szCs w:val="28"/>
        </w:rPr>
        <w:t>实施机关受理交通行政许可申请后，应当对申请人提交的申请材料进行审查。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w:t>
      </w:r>
      <w:r>
        <w:rPr>
          <w:rFonts w:ascii="方正仿宋_GBK" w:hAnsi="方正仿宋_GBK"/>
          <w:sz w:val="28"/>
          <w:szCs w:val="28"/>
        </w:rPr>
        <w:t>5</w:t>
      </w:r>
      <w:r>
        <w:rPr>
          <w:rFonts w:ascii="方正仿宋_GBK" w:hAnsi="方正仿宋_GBK"/>
          <w:sz w:val="28"/>
          <w:szCs w:val="28"/>
        </w:rPr>
        <w:t>〔略〕）。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依照法律、法规和规章的规定，需要对申请材料的实质内容进行核实的，应当审查申请材料反映的情况是否与法定的行政许可条件相</w:t>
      </w:r>
      <w:r>
        <w:rPr>
          <w:rFonts w:ascii="方正仿宋_GBK" w:hAnsi="方正仿宋_GBK"/>
          <w:sz w:val="28"/>
          <w:szCs w:val="28"/>
        </w:rPr>
        <w:lastRenderedPageBreak/>
        <w:t>一致。</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实施实质审查，应当指派</w:t>
      </w:r>
      <w:r>
        <w:rPr>
          <w:rFonts w:ascii="方正仿宋_GBK" w:hAnsi="方正仿宋_GBK"/>
          <w:sz w:val="28"/>
          <w:szCs w:val="28"/>
        </w:rPr>
        <w:t>2</w:t>
      </w:r>
      <w:r>
        <w:rPr>
          <w:rFonts w:ascii="方正仿宋_GBK" w:hAnsi="方正仿宋_GBK"/>
          <w:sz w:val="28"/>
          <w:szCs w:val="28"/>
        </w:rPr>
        <w:t>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w:t>
      </w:r>
      <w:r>
        <w:rPr>
          <w:rFonts w:ascii="方正仿宋_GBK" w:hAnsi="方正仿宋_GBK"/>
          <w:sz w:val="28"/>
          <w:szCs w:val="28"/>
        </w:rPr>
        <w:t xml:space="preserve"> </w:t>
      </w:r>
      <w:r>
        <w:rPr>
          <w:rFonts w:ascii="方正仿宋_GBK" w:hAnsi="方正仿宋_GBK"/>
          <w:sz w:val="28"/>
          <w:szCs w:val="28"/>
        </w:rPr>
        <w:t>实施机关作出准予交通行政许可决定的，应当在作出决定之日起</w:t>
      </w:r>
      <w:r>
        <w:rPr>
          <w:rFonts w:ascii="方正仿宋_GBK" w:hAnsi="方正仿宋_GBK"/>
          <w:sz w:val="28"/>
          <w:szCs w:val="28"/>
        </w:rPr>
        <w:t>10</w:t>
      </w:r>
      <w:r>
        <w:rPr>
          <w:rFonts w:ascii="方正仿宋_GBK" w:hAnsi="方正仿宋_GBK"/>
          <w:sz w:val="28"/>
          <w:szCs w:val="28"/>
        </w:rPr>
        <w:t>日内，向申请人颁发加盖实施机关印章的下列行政许可证件：（一）交通行政许可批准文件或者证明文件；（二）许可证、执照或者其他许可证书；（三）资格证、资质证或者其他合格证书；（四）法律、法规、规章规定的其他行政许可证件。</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6.</w:t>
      </w:r>
      <w:r>
        <w:rPr>
          <w:rFonts w:ascii="宋体" w:hAnsi="宋体" w:cs="宋体" w:hint="eastAsia"/>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宋体" w:hAnsi="宋体" w:cs="宋体" w:hint="eastAsia"/>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10.</w:t>
      </w:r>
      <w:r>
        <w:rPr>
          <w:rFonts w:ascii="宋体" w:hAnsi="宋体" w:cs="宋体" w:hint="eastAsia"/>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八、受理和审批时限</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号）第十九条</w:t>
      </w:r>
      <w:r>
        <w:rPr>
          <w:rFonts w:ascii="方正仿宋_GBK" w:hAnsi="方正仿宋_GBK"/>
          <w:sz w:val="28"/>
          <w:szCs w:val="28"/>
        </w:rPr>
        <w:t xml:space="preserve"> </w:t>
      </w:r>
      <w:r>
        <w:rPr>
          <w:rFonts w:ascii="方正仿宋_GBK" w:hAnsi="方正仿宋_GBK"/>
          <w:sz w:val="28"/>
          <w:szCs w:val="28"/>
        </w:rPr>
        <w:t>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号）第十五条</w:t>
      </w:r>
      <w:r>
        <w:rPr>
          <w:rFonts w:ascii="方正仿宋_GBK" w:hAnsi="方正仿宋_GBK"/>
          <w:sz w:val="28"/>
          <w:szCs w:val="28"/>
        </w:rPr>
        <w:t xml:space="preserve"> </w:t>
      </w:r>
      <w:r>
        <w:rPr>
          <w:rFonts w:ascii="方正仿宋_GBK" w:hAnsi="方正仿宋_GBK"/>
          <w:sz w:val="28"/>
          <w:szCs w:val="28"/>
        </w:rPr>
        <w:t>除当场作出交通行政许可决定外，实施机关应当自受理申请之日起</w:t>
      </w:r>
      <w:r>
        <w:rPr>
          <w:rFonts w:ascii="方正仿宋_GBK" w:hAnsi="方正仿宋_GBK"/>
          <w:sz w:val="28"/>
          <w:szCs w:val="28"/>
        </w:rPr>
        <w:t>20</w:t>
      </w:r>
      <w:r>
        <w:rPr>
          <w:rFonts w:ascii="方正仿宋_GBK" w:hAnsi="方正仿宋_GBK"/>
          <w:sz w:val="28"/>
          <w:szCs w:val="28"/>
        </w:rPr>
        <w:t>日内作出交通行政许可决定。</w:t>
      </w:r>
      <w:r>
        <w:rPr>
          <w:rFonts w:ascii="方正仿宋_GBK" w:hAnsi="方正仿宋_GBK"/>
          <w:sz w:val="28"/>
          <w:szCs w:val="28"/>
        </w:rPr>
        <w:t>20</w:t>
      </w:r>
      <w:r>
        <w:rPr>
          <w:rFonts w:ascii="方正仿宋_GBK" w:hAnsi="方正仿宋_GBK"/>
          <w:sz w:val="28"/>
          <w:szCs w:val="28"/>
        </w:rPr>
        <w:t>日内不能作出决定的，经实施机关负责人批准，可以延长</w:t>
      </w:r>
      <w:r>
        <w:rPr>
          <w:rFonts w:ascii="方正仿宋_GBK" w:hAnsi="方正仿宋_GBK"/>
          <w:sz w:val="28"/>
          <w:szCs w:val="28"/>
        </w:rPr>
        <w:t>10</w:t>
      </w:r>
      <w:r>
        <w:rPr>
          <w:rFonts w:ascii="方正仿宋_GBK" w:hAnsi="方正仿宋_GBK"/>
          <w:sz w:val="28"/>
          <w:szCs w:val="28"/>
        </w:rPr>
        <w:t>日，并应当向申请人送达《延</w:t>
      </w:r>
      <w:r>
        <w:rPr>
          <w:rFonts w:ascii="方正仿宋_GBK" w:hAnsi="方正仿宋_GBK"/>
          <w:sz w:val="28"/>
          <w:szCs w:val="28"/>
        </w:rPr>
        <w:lastRenderedPageBreak/>
        <w:t>长交通行政许可期限通知书》（见附件</w:t>
      </w:r>
      <w:r>
        <w:rPr>
          <w:rFonts w:ascii="方正仿宋_GBK" w:hAnsi="方正仿宋_GBK"/>
          <w:sz w:val="28"/>
          <w:szCs w:val="28"/>
        </w:rPr>
        <w:t>7</w:t>
      </w:r>
      <w:r>
        <w:rPr>
          <w:rFonts w:ascii="方正仿宋_GBK" w:hAnsi="方正仿宋_GBK"/>
          <w:sz w:val="28"/>
          <w:szCs w:val="28"/>
        </w:rPr>
        <w:t>〔略〕），将延长期限的理由告知申请人。但是，法律、法规另有规定的，从其规定。</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实施机关作出行政许可决定，依照法律、法规和规章的规定需要听证、招标、拍卖、检验、检测、检疫、鉴定和专家评审的，所需时间不计算在本条规定的期限内。实施机关应当向申请人送达《交通行政许可期限法定除外时间通知书》（见附件</w:t>
      </w:r>
      <w:r>
        <w:rPr>
          <w:rFonts w:ascii="方正仿宋_GBK" w:hAnsi="方正仿宋_GBK"/>
          <w:sz w:val="28"/>
          <w:szCs w:val="28"/>
        </w:rPr>
        <w:t>8</w:t>
      </w:r>
      <w:r>
        <w:rPr>
          <w:rFonts w:ascii="方正仿宋_GBK" w:hAnsi="方正仿宋_GBK"/>
          <w:sz w:val="28"/>
          <w:szCs w:val="28"/>
        </w:rPr>
        <w:t>〔略〕），将所需时间书面告知申请人。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color w:val="FF0000"/>
          <w:sz w:val="28"/>
          <w:szCs w:val="28"/>
        </w:rPr>
        <w:t>5</w:t>
      </w:r>
      <w:r>
        <w:rPr>
          <w:rFonts w:ascii="方正仿宋_GBK" w:hAnsi="方正仿宋_GBK"/>
          <w:color w:val="FF0000"/>
          <w:sz w:val="28"/>
          <w:szCs w:val="28"/>
        </w:rPr>
        <w:t>个工作日</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九、收费</w:t>
      </w:r>
    </w:p>
    <w:p w:rsidR="0047245C" w:rsidRDefault="0047245C" w:rsidP="0047245C">
      <w:pPr>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rsidR="0047245C" w:rsidRDefault="0047245C" w:rsidP="0047245C">
      <w:pPr>
        <w:spacing w:line="540" w:lineRule="exact"/>
        <w:ind w:firstLineChars="200" w:firstLine="562"/>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十、行政许可证件</w:t>
      </w:r>
    </w:p>
    <w:p w:rsidR="0047245C" w:rsidRDefault="0047245C" w:rsidP="0047245C">
      <w:pPr>
        <w:autoSpaceDE w:val="0"/>
        <w:spacing w:line="540" w:lineRule="exact"/>
        <w:ind w:firstLineChars="200" w:firstLine="562"/>
        <w:outlineLvl w:val="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w:t>
      </w:r>
      <w:r>
        <w:rPr>
          <w:rFonts w:ascii="方正仿宋_GBK" w:hAnsi="方正仿宋_GBK"/>
          <w:sz w:val="28"/>
          <w:szCs w:val="28"/>
        </w:rPr>
        <w:lastRenderedPageBreak/>
        <w:t>部门验收。</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涉路施工活动所处地域范围</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十一、行政许可数量限制</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sz w:val="28"/>
          <w:szCs w:val="28"/>
        </w:rPr>
      </w:pPr>
      <w:r>
        <w:rPr>
          <w:rFonts w:ascii="Times New Roman" w:hAnsi="Times New Roman" w:cs="Times New Roman"/>
          <w:b/>
          <w:bCs/>
          <w:sz w:val="28"/>
          <w:szCs w:val="28"/>
        </w:rPr>
        <w:lastRenderedPageBreak/>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十二、行政许可后年检</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十三、行政许可后年报</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1.</w:t>
      </w:r>
      <w:r>
        <w:rPr>
          <w:rFonts w:ascii="宋体" w:hAnsi="宋体" w:cs="宋体" w:hint="eastAsia"/>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宋体" w:hAnsi="宋体" w:cs="宋体" w:hint="eastAsia"/>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方正仿宋_GBK" w:hAnsi="方正仿宋_GBK"/>
          <w:sz w:val="28"/>
          <w:szCs w:val="28"/>
        </w:rPr>
      </w:pPr>
      <w:r>
        <w:rPr>
          <w:rFonts w:ascii="Times New Roman" w:hAnsi="Times New Roman" w:cs="Times New Roman"/>
          <w:b/>
          <w:bCs/>
          <w:sz w:val="28"/>
          <w:szCs w:val="28"/>
        </w:rPr>
        <w:t>3.</w:t>
      </w:r>
      <w:r>
        <w:rPr>
          <w:rFonts w:ascii="宋体" w:hAnsi="宋体" w:cs="宋体" w:hint="eastAsia"/>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十四、监管主体</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市交通运输局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十五、备注</w:t>
      </w:r>
    </w:p>
    <w:p w:rsidR="0047245C" w:rsidRDefault="0047245C" w:rsidP="0047245C">
      <w:pPr>
        <w:autoSpaceDE w:val="0"/>
        <w:spacing w:line="600" w:lineRule="exact"/>
        <w:ind w:firstLineChars="200" w:firstLine="560"/>
        <w:rPr>
          <w:rFonts w:ascii="方正仿宋_GBK" w:hAnsi="方正仿宋_GBK" w:hint="eastAsia"/>
          <w:sz w:val="28"/>
          <w:szCs w:val="28"/>
        </w:rPr>
      </w:pPr>
      <w:r>
        <w:rPr>
          <w:rFonts w:ascii="方正仿宋_GBK" w:hAnsi="方正仿宋_GBK"/>
          <w:sz w:val="28"/>
          <w:szCs w:val="28"/>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lastRenderedPageBreak/>
        <w:t>利用跨越公路的设施悬挂非公路标志许可（设区的市级权限）</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w:t>
      </w:r>
      <w:r>
        <w:rPr>
          <w:rFonts w:ascii="方正小标宋_GBK" w:hAnsi="方正小标宋_GBK"/>
          <w:sz w:val="40"/>
          <w:szCs w:val="40"/>
        </w:rPr>
        <w:t>000118207012</w:t>
      </w:r>
      <w:r>
        <w:rPr>
          <w:rFonts w:ascii="方正小标宋_GBK" w:hAnsi="方正小标宋_GBK"/>
          <w:sz w:val="40"/>
          <w:szCs w:val="40"/>
        </w:rPr>
        <w:t>】</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hint="eastAsia"/>
          <w:sz w:val="28"/>
          <w:szCs w:val="28"/>
        </w:rPr>
        <w:t>一、基本要素</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1.</w:t>
      </w:r>
      <w:r>
        <w:rPr>
          <w:rFonts w:ascii="宋体" w:hAnsi="宋体" w:cs="宋体" w:hint="eastAsia"/>
          <w:b/>
          <w:bCs/>
          <w:sz w:val="28"/>
          <w:szCs w:val="28"/>
        </w:rPr>
        <w:t>行政许可事项名称</w:t>
      </w:r>
      <w:r>
        <w:rPr>
          <w:rFonts w:ascii="仿宋GB2312" w:hAnsi="仿宋GB2312" w:cs="Times New Roman"/>
          <w:b/>
          <w:bCs/>
          <w:sz w:val="28"/>
          <w:szCs w:val="28"/>
        </w:rPr>
        <w:t>及编码</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涉路施工许可【</w:t>
      </w:r>
      <w:r>
        <w:rPr>
          <w:rFonts w:ascii="方正仿宋_GBK" w:hAnsi="方正仿宋_GBK"/>
          <w:sz w:val="28"/>
          <w:szCs w:val="28"/>
        </w:rPr>
        <w:t>00011820700Y</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行政许可</w:t>
      </w:r>
      <w:r>
        <w:rPr>
          <w:rFonts w:ascii="仿宋GB2312" w:hAnsi="仿宋GB2312" w:cs="Times New Roman"/>
          <w:b/>
          <w:bCs/>
          <w:sz w:val="28"/>
          <w:szCs w:val="28"/>
        </w:rPr>
        <w:t>事项子项名称及编码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利用跨越公路的设施悬挂非公路标志许可（设区的市级权限）【</w:t>
      </w:r>
      <w:r>
        <w:rPr>
          <w:rFonts w:ascii="方正仿宋_GBK" w:hAnsi="方正仿宋_GBK"/>
          <w:sz w:val="28"/>
          <w:szCs w:val="28"/>
        </w:rPr>
        <w:t>000118207012</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利用跨越公路的设施悬挂非公路标志许可（设区的市级权限）</w:t>
      </w:r>
      <w:r>
        <w:rPr>
          <w:rFonts w:ascii="方正仿宋_GBK" w:hAnsi="方正仿宋_GBK"/>
          <w:sz w:val="28"/>
          <w:szCs w:val="28"/>
        </w:rPr>
        <w:t>(00011820701201)</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）《中华人民共和国公路法》第五十四条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）《公路安全保护条例》第二十七条、第二十八条</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号）第八条、第十四条、第十八条</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）《中华人民共和国公路法》第七十九条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）《公路安全保护条例》第六十二条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号）第二十六条</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实施机关</w:t>
      </w:r>
      <w:r>
        <w:rPr>
          <w:rFonts w:ascii="仿宋GB2312" w:hAnsi="仿宋GB2312" w:cs="Times New Roman"/>
          <w:b/>
          <w:bCs/>
          <w:sz w:val="28"/>
          <w:szCs w:val="28"/>
        </w:rPr>
        <w:t>：</w:t>
      </w:r>
      <w:r>
        <w:rPr>
          <w:rFonts w:ascii="方正仿宋_GBK" w:hAnsi="方正仿宋_GBK"/>
          <w:sz w:val="28"/>
          <w:szCs w:val="28"/>
        </w:rPr>
        <w:t>市交通运输局</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8.</w:t>
      </w:r>
      <w:r>
        <w:rPr>
          <w:rFonts w:ascii="宋体" w:hAnsi="宋体" w:cs="宋体" w:hint="eastAsia"/>
          <w:b/>
          <w:bCs/>
          <w:sz w:val="28"/>
          <w:szCs w:val="28"/>
        </w:rPr>
        <w:t>审批层级</w:t>
      </w:r>
      <w:r>
        <w:rPr>
          <w:rFonts w:ascii="仿宋GB2312" w:hAnsi="仿宋GB2312" w:cs="Times New Roman"/>
          <w:b/>
          <w:bCs/>
          <w:sz w:val="28"/>
          <w:szCs w:val="28"/>
        </w:rPr>
        <w:t>：</w:t>
      </w:r>
      <w:r>
        <w:rPr>
          <w:rFonts w:ascii="方正仿宋_GBK" w:hAnsi="方正仿宋_GBK"/>
          <w:sz w:val="28"/>
          <w:szCs w:val="28"/>
        </w:rPr>
        <w:t>设区的市级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ascii="宋体" w:hAnsi="宋体" w:cs="宋体" w:hint="eastAsia"/>
          <w:b/>
          <w:bCs/>
          <w:sz w:val="28"/>
          <w:szCs w:val="28"/>
        </w:rPr>
        <w:t>层级</w:t>
      </w:r>
      <w:r>
        <w:rPr>
          <w:rFonts w:ascii="仿宋GB2312" w:hAnsi="仿宋GB2312" w:cs="Times New Roman"/>
          <w:b/>
          <w:bCs/>
          <w:sz w:val="28"/>
          <w:szCs w:val="28"/>
        </w:rPr>
        <w:t>：</w:t>
      </w:r>
      <w:r>
        <w:rPr>
          <w:rFonts w:ascii="方正仿宋_GBK" w:hAnsi="方正仿宋_GBK"/>
          <w:sz w:val="28"/>
          <w:szCs w:val="28"/>
        </w:rPr>
        <w:t>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11.</w:t>
      </w:r>
      <w:r>
        <w:rPr>
          <w:rFonts w:ascii="宋体" w:hAnsi="宋体" w:cs="宋体" w:hint="eastAsia"/>
          <w:b/>
          <w:bCs/>
          <w:sz w:val="28"/>
          <w:szCs w:val="28"/>
        </w:rPr>
        <w:t>受理层级</w:t>
      </w:r>
      <w:r>
        <w:rPr>
          <w:rFonts w:ascii="仿宋GB2312" w:hAnsi="仿宋GB2312" w:cs="Times New Roman"/>
          <w:b/>
          <w:bCs/>
          <w:sz w:val="28"/>
          <w:szCs w:val="28"/>
        </w:rPr>
        <w:t>：</w:t>
      </w:r>
      <w:r>
        <w:rPr>
          <w:rFonts w:ascii="方正仿宋_GBK" w:hAnsi="方正仿宋_GBK"/>
          <w:sz w:val="28"/>
          <w:szCs w:val="28"/>
        </w:rPr>
        <w:t>设区的市级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12.</w:t>
      </w:r>
      <w:r>
        <w:rPr>
          <w:rFonts w:ascii="宋体" w:hAnsi="宋体" w:cs="宋体" w:hint="eastAsia"/>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highlight w:val="yellow"/>
        </w:rPr>
      </w:pPr>
      <w:r>
        <w:rPr>
          <w:rFonts w:ascii="Times New Roman" w:hAnsi="Times New Roman" w:cs="Times New Roman"/>
          <w:b/>
          <w:bCs/>
          <w:sz w:val="28"/>
          <w:szCs w:val="28"/>
        </w:rPr>
        <w:t>13.</w:t>
      </w:r>
      <w:r>
        <w:rPr>
          <w:rFonts w:ascii="宋体" w:hAnsi="宋体" w:cs="宋体" w:hint="eastAsia"/>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b/>
          <w:bCs/>
          <w:sz w:val="28"/>
          <w:szCs w:val="28"/>
        </w:rPr>
      </w:pPr>
      <w:r>
        <w:rPr>
          <w:rFonts w:ascii="Times New Roman" w:hAnsi="Times New Roman" w:cs="Times New Roman"/>
          <w:b/>
          <w:bCs/>
          <w:sz w:val="28"/>
          <w:szCs w:val="28"/>
        </w:rPr>
        <w:t>14.</w:t>
      </w:r>
      <w:r>
        <w:rPr>
          <w:rFonts w:ascii="宋体" w:hAnsi="宋体" w:cs="宋体" w:hint="eastAsia"/>
          <w:b/>
          <w:bCs/>
          <w:sz w:val="28"/>
          <w:szCs w:val="28"/>
        </w:rPr>
        <w:t>对应政务服务事项国家级基本目录名称</w:t>
      </w:r>
      <w:r>
        <w:rPr>
          <w:rFonts w:ascii="仿宋GB2312" w:hAnsi="仿宋GB2312" w:cs="Times New Roman"/>
          <w:b/>
          <w:bCs/>
          <w:sz w:val="28"/>
          <w:szCs w:val="28"/>
        </w:rPr>
        <w:t>：</w:t>
      </w:r>
    </w:p>
    <w:p w:rsidR="0047245C" w:rsidRDefault="0047245C" w:rsidP="0047245C">
      <w:pPr>
        <w:autoSpaceDE w:val="0"/>
        <w:spacing w:line="600" w:lineRule="exact"/>
        <w:ind w:firstLineChars="200" w:firstLine="560"/>
        <w:jc w:val="left"/>
        <w:rPr>
          <w:rFonts w:ascii="方正仿宋_GBK" w:hAnsi="方正仿宋_GBK"/>
          <w:sz w:val="28"/>
          <w:szCs w:val="28"/>
        </w:rPr>
      </w:pPr>
      <w:r>
        <w:rPr>
          <w:rFonts w:ascii="方正仿宋_GBK" w:hAnsi="方正仿宋_GBK"/>
          <w:sz w:val="28"/>
          <w:szCs w:val="28"/>
        </w:rPr>
        <w:t>设置非公路标志审批</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二、行政许可事项类型</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条件型</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三、行政许可条件</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）影响交通安全的，应当征得公安机关交通管理部门的同意；涉及经营性公路的，应当征求公路经营企业的意见。</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规定行政许可条件的依据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w:t>
      </w:r>
      <w:r>
        <w:rPr>
          <w:rFonts w:ascii="黑体" w:eastAsia="黑体" w:hAnsi="黑体" w:cs="Times New Roman"/>
          <w:sz w:val="28"/>
          <w:szCs w:val="28"/>
        </w:rPr>
        <w:t>行政许可服务对象类型</w:t>
      </w:r>
      <w:r>
        <w:rPr>
          <w:rFonts w:ascii="黑体" w:eastAsia="黑体" w:hAnsi="黑体" w:cs="Times New Roman" w:hint="eastAsia"/>
          <w:sz w:val="28"/>
          <w:szCs w:val="28"/>
        </w:rPr>
        <w:t>与改革举措</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w:t>
      </w:r>
      <w:r>
        <w:rPr>
          <w:rFonts w:ascii="方正仿宋_GBK" w:hAnsi="方正仿宋_GBK"/>
          <w:sz w:val="28"/>
          <w:szCs w:val="28"/>
        </w:rPr>
        <w:t>,</w:t>
      </w:r>
      <w:r>
        <w:rPr>
          <w:rFonts w:ascii="方正仿宋_GBK" w:hAnsi="方正仿宋_GBK"/>
          <w:sz w:val="28"/>
          <w:szCs w:val="28"/>
        </w:rPr>
        <w:t>事业单位法人</w:t>
      </w:r>
      <w:r>
        <w:rPr>
          <w:rFonts w:ascii="方正仿宋_GBK" w:hAnsi="方正仿宋_GBK"/>
          <w:sz w:val="28"/>
          <w:szCs w:val="28"/>
        </w:rPr>
        <w:t>,</w:t>
      </w:r>
      <w:r>
        <w:rPr>
          <w:rFonts w:ascii="方正仿宋_GBK" w:hAnsi="方正仿宋_GBK"/>
          <w:sz w:val="28"/>
          <w:szCs w:val="28"/>
        </w:rPr>
        <w:t>社会组织法人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rsidR="0047245C" w:rsidRDefault="0047245C" w:rsidP="0047245C">
      <w:pPr>
        <w:spacing w:line="540" w:lineRule="exact"/>
        <w:ind w:firstLineChars="200" w:firstLine="560"/>
        <w:rPr>
          <w:rFonts w:ascii="方正仿宋_GBK" w:hAnsi="方正仿宋_GBK"/>
          <w:sz w:val="28"/>
          <w:szCs w:val="28"/>
        </w:rPr>
      </w:pPr>
      <w:r>
        <w:rPr>
          <w:rFonts w:ascii="方正仿宋_GBK" w:hAnsi="方正仿宋_GBK"/>
          <w:sz w:val="28"/>
          <w:szCs w:val="28"/>
        </w:rPr>
        <w:t>将承诺审批时限由</w:t>
      </w:r>
      <w:r>
        <w:rPr>
          <w:rFonts w:ascii="方正仿宋_GBK" w:hAnsi="方正仿宋_GBK"/>
          <w:sz w:val="28"/>
          <w:szCs w:val="28"/>
        </w:rPr>
        <w:t>20</w:t>
      </w:r>
      <w:r>
        <w:rPr>
          <w:rFonts w:ascii="方正仿宋_GBK" w:hAnsi="方正仿宋_GBK"/>
          <w:sz w:val="28"/>
          <w:szCs w:val="28"/>
        </w:rPr>
        <w:t>个工作日压减至</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）建设单位应当按照许可的设计和施工方案进行施工作业，履行安全生产主体责任，落实保障公路、公路附属设施和安全的防护措施。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w:t>
      </w:r>
      <w:r>
        <w:rPr>
          <w:rFonts w:ascii="方正仿宋_GBK" w:hAnsi="方正仿宋_GBK"/>
          <w:sz w:val="28"/>
          <w:szCs w:val="28"/>
        </w:rPr>
        <w:t>3</w:t>
      </w:r>
      <w:r>
        <w:rPr>
          <w:rFonts w:ascii="方正仿宋_GBK" w:hAnsi="方正仿宋_GBK"/>
          <w:sz w:val="28"/>
          <w:szCs w:val="28"/>
        </w:rPr>
        <w:t>）许可机关应当建立涉路施工行政许可监督检查工作制度，明确监督检查事项、检查要求、检查频率和相关责任，监督检查应当做好检查记录。</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省级交通运输主管部门应当加强信用管理工作，对从事涉路施工活动的建设单位、设计单位、施工单位和技术评价报告编制单位以及相关评审专家违反有关法律、法规、规章和执业要求的，记入信用记录，及时通过</w:t>
      </w:r>
      <w:r>
        <w:rPr>
          <w:rFonts w:ascii="方正仿宋_GBK" w:hAnsi="方正仿宋_GBK"/>
          <w:sz w:val="28"/>
          <w:szCs w:val="28"/>
        </w:rPr>
        <w:t>“</w:t>
      </w:r>
      <w:r>
        <w:rPr>
          <w:rFonts w:ascii="方正仿宋_GBK" w:hAnsi="方正仿宋_GBK"/>
          <w:sz w:val="28"/>
          <w:szCs w:val="28"/>
        </w:rPr>
        <w:t>信用交通</w:t>
      </w:r>
      <w:r>
        <w:rPr>
          <w:rFonts w:ascii="方正仿宋_GBK" w:hAnsi="方正仿宋_GBK"/>
          <w:sz w:val="28"/>
          <w:szCs w:val="28"/>
        </w:rPr>
        <w:t>”</w:t>
      </w:r>
      <w:r>
        <w:rPr>
          <w:rFonts w:ascii="方正仿宋_GBK" w:hAnsi="方正仿宋_GBK"/>
          <w:sz w:val="28"/>
          <w:szCs w:val="28"/>
        </w:rPr>
        <w:t>网站渠道向社会公开，并依法实施相应的失信惩戒。</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五、申请材料</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规定申请材料的依据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lastRenderedPageBreak/>
        <w:t>六、中介服务</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2.</w:t>
      </w:r>
      <w:r>
        <w:rPr>
          <w:rFonts w:ascii="宋体" w:hAnsi="宋体" w:cs="宋体" w:hint="eastAsia"/>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七、审批程序</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）受理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）现场勘验</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）作出许可决定</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号）第十三条</w:t>
      </w:r>
      <w:r>
        <w:rPr>
          <w:rFonts w:ascii="方正仿宋_GBK" w:hAnsi="方正仿宋_GBK"/>
          <w:sz w:val="28"/>
          <w:szCs w:val="28"/>
        </w:rPr>
        <w:t xml:space="preserve"> </w:t>
      </w:r>
      <w:r>
        <w:rPr>
          <w:rFonts w:ascii="方正仿宋_GBK" w:hAnsi="方正仿宋_GBK"/>
          <w:sz w:val="28"/>
          <w:szCs w:val="28"/>
        </w:rPr>
        <w:t>实施机关受理交通行政许可申请后，应当对申请人提交的申请材料进行审查。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w:t>
      </w:r>
      <w:r>
        <w:rPr>
          <w:rFonts w:ascii="方正仿宋_GBK" w:hAnsi="方正仿宋_GBK"/>
          <w:sz w:val="28"/>
          <w:szCs w:val="28"/>
        </w:rPr>
        <w:t>5</w:t>
      </w:r>
      <w:r>
        <w:rPr>
          <w:rFonts w:ascii="方正仿宋_GBK" w:hAnsi="方正仿宋_GBK"/>
          <w:sz w:val="28"/>
          <w:szCs w:val="28"/>
        </w:rPr>
        <w:t>〔略〕）。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依照法律、法规和规章的规定，需要对申请材料的实质内容进行核实的，应当审查申请材料反映的情况是否与法定的行政许可条件相一致。</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实施实质审查，应当指派</w:t>
      </w:r>
      <w:r>
        <w:rPr>
          <w:rFonts w:ascii="方正仿宋_GBK" w:hAnsi="方正仿宋_GBK"/>
          <w:sz w:val="28"/>
          <w:szCs w:val="28"/>
        </w:rPr>
        <w:t>2</w:t>
      </w:r>
      <w:r>
        <w:rPr>
          <w:rFonts w:ascii="方正仿宋_GBK" w:hAnsi="方正仿宋_GBK"/>
          <w:sz w:val="28"/>
          <w:szCs w:val="28"/>
        </w:rPr>
        <w:t>名以上工作人员进行。可以采用以下</w:t>
      </w:r>
      <w:r>
        <w:rPr>
          <w:rFonts w:ascii="方正仿宋_GBK" w:hAnsi="方正仿宋_GBK"/>
          <w:sz w:val="28"/>
          <w:szCs w:val="28"/>
        </w:rPr>
        <w:lastRenderedPageBreak/>
        <w:t>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w:t>
      </w:r>
      <w:r>
        <w:rPr>
          <w:rFonts w:ascii="方正仿宋_GBK" w:hAnsi="方正仿宋_GBK"/>
          <w:sz w:val="28"/>
          <w:szCs w:val="28"/>
        </w:rPr>
        <w:t xml:space="preserve"> </w:t>
      </w:r>
      <w:r>
        <w:rPr>
          <w:rFonts w:ascii="方正仿宋_GBK" w:hAnsi="方正仿宋_GBK"/>
          <w:sz w:val="28"/>
          <w:szCs w:val="28"/>
        </w:rPr>
        <w:t>实施机关作出准予交通行政许可决定的，应当在作出决定之日起</w:t>
      </w:r>
      <w:r>
        <w:rPr>
          <w:rFonts w:ascii="方正仿宋_GBK" w:hAnsi="方正仿宋_GBK"/>
          <w:sz w:val="28"/>
          <w:szCs w:val="28"/>
        </w:rPr>
        <w:t>10</w:t>
      </w:r>
      <w:r>
        <w:rPr>
          <w:rFonts w:ascii="方正仿宋_GBK" w:hAnsi="方正仿宋_GBK"/>
          <w:sz w:val="28"/>
          <w:szCs w:val="28"/>
        </w:rPr>
        <w:t>日内，向申请人颁发加盖实施机关印章的下列行政许可证件：（一）交通行政许可批准文件或者证明文件；（二）许可证、执照或者其他许可证书；（三）资格证、资质证或者其他合格证书；（四）法律、法规、规章规定的其他行政许可证件。</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6.</w:t>
      </w:r>
      <w:r>
        <w:rPr>
          <w:rFonts w:ascii="宋体" w:hAnsi="宋体" w:cs="宋体" w:hint="eastAsia"/>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宋体" w:hAnsi="宋体" w:cs="宋体" w:hint="eastAsia"/>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lastRenderedPageBreak/>
        <w:t>八、受理和审批时限</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号）第十五条第十五条：除当场作出交通行政许可决定外，实施机关应当自受理申请之日起</w:t>
      </w:r>
      <w:r>
        <w:rPr>
          <w:rFonts w:ascii="方正仿宋_GBK" w:hAnsi="方正仿宋_GBK"/>
          <w:sz w:val="28"/>
          <w:szCs w:val="28"/>
        </w:rPr>
        <w:t>20</w:t>
      </w:r>
      <w:r>
        <w:rPr>
          <w:rFonts w:ascii="方正仿宋_GBK" w:hAnsi="方正仿宋_GBK"/>
          <w:sz w:val="28"/>
          <w:szCs w:val="28"/>
        </w:rPr>
        <w:t>日内作出交通行政许可决定。</w:t>
      </w:r>
      <w:r>
        <w:rPr>
          <w:rFonts w:ascii="方正仿宋_GBK" w:hAnsi="方正仿宋_GBK"/>
          <w:sz w:val="28"/>
          <w:szCs w:val="28"/>
        </w:rPr>
        <w:t>20</w:t>
      </w:r>
      <w:r>
        <w:rPr>
          <w:rFonts w:ascii="方正仿宋_GBK" w:hAnsi="方正仿宋_GBK"/>
          <w:sz w:val="28"/>
          <w:szCs w:val="28"/>
        </w:rPr>
        <w:t>日内不能作出决定的，经实施机关负责人批准，可以延长</w:t>
      </w:r>
      <w:r>
        <w:rPr>
          <w:rFonts w:ascii="方正仿宋_GBK" w:hAnsi="方正仿宋_GBK"/>
          <w:sz w:val="28"/>
          <w:szCs w:val="28"/>
        </w:rPr>
        <w:t>10</w:t>
      </w:r>
      <w:r>
        <w:rPr>
          <w:rFonts w:ascii="方正仿宋_GBK" w:hAnsi="方正仿宋_GBK"/>
          <w:sz w:val="28"/>
          <w:szCs w:val="28"/>
        </w:rPr>
        <w:t>日，并应当向申请人送达《延长交通行政许可期限通知书》（见附件</w:t>
      </w:r>
      <w:r>
        <w:rPr>
          <w:rFonts w:ascii="方正仿宋_GBK" w:hAnsi="方正仿宋_GBK"/>
          <w:sz w:val="28"/>
          <w:szCs w:val="28"/>
        </w:rPr>
        <w:t>7</w:t>
      </w:r>
      <w:r>
        <w:rPr>
          <w:rFonts w:ascii="方正仿宋_GBK" w:hAnsi="方正仿宋_GBK"/>
          <w:sz w:val="28"/>
          <w:szCs w:val="28"/>
        </w:rPr>
        <w:t>〔略〕），将延长期限的理由告知申请人。但是，法律、法规另有规定的，从其规定。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机关作出行政许可决定，依照法律、法规和规章的规定需要听证、招标、拍卖、检验、检测、检疫、鉴定和专家评审的，所需时间不计算在本条规定的期限内。实施机关应当向申请人送达《交通行政许可期限法定除外时间通知书》（见附件</w:t>
      </w:r>
      <w:r>
        <w:rPr>
          <w:rFonts w:ascii="方正仿宋_GBK" w:hAnsi="方正仿宋_GBK"/>
          <w:sz w:val="28"/>
          <w:szCs w:val="28"/>
        </w:rPr>
        <w:t>8</w:t>
      </w:r>
      <w:r>
        <w:rPr>
          <w:rFonts w:ascii="方正仿宋_GBK" w:hAnsi="方正仿宋_GBK"/>
          <w:sz w:val="28"/>
          <w:szCs w:val="28"/>
        </w:rPr>
        <w:t>〔略〕），将所需时间书</w:t>
      </w:r>
      <w:r>
        <w:rPr>
          <w:rFonts w:ascii="方正仿宋_GBK" w:hAnsi="方正仿宋_GBK"/>
          <w:sz w:val="28"/>
          <w:szCs w:val="28"/>
        </w:rPr>
        <w:lastRenderedPageBreak/>
        <w:t>面告知申请人。</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号）第十九条第十九条：交通主管部门或者其设置的公路管理机构自接到申请书之日起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九、收费</w:t>
      </w:r>
    </w:p>
    <w:p w:rsidR="0047245C" w:rsidRDefault="0047245C" w:rsidP="0047245C">
      <w:pPr>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rsidR="0047245C" w:rsidRDefault="0047245C" w:rsidP="0047245C">
      <w:pPr>
        <w:spacing w:line="540" w:lineRule="exact"/>
        <w:ind w:firstLineChars="200" w:firstLine="562"/>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十、行政许可证件</w:t>
      </w:r>
    </w:p>
    <w:p w:rsidR="0047245C" w:rsidRDefault="0047245C" w:rsidP="0047245C">
      <w:pPr>
        <w:autoSpaceDE w:val="0"/>
        <w:spacing w:line="540" w:lineRule="exact"/>
        <w:ind w:firstLineChars="200" w:firstLine="562"/>
        <w:outlineLvl w:val="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lastRenderedPageBreak/>
        <w:t>涉路工程设施的所有人、管理人应当加强维护和管理，确保工程设施不影响公路的完好、安全和畅通。</w:t>
      </w:r>
    </w:p>
    <w:p w:rsidR="0047245C" w:rsidRDefault="0047245C" w:rsidP="0047245C">
      <w:pPr>
        <w:autoSpaceDE w:val="0"/>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涉路施工活动所处地域范围</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十一、行政许可数量限制</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lastRenderedPageBreak/>
        <w:t>十二、行政许可后年检</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十三、行政许可后年报</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1.</w:t>
      </w:r>
      <w:r>
        <w:rPr>
          <w:rFonts w:ascii="宋体" w:hAnsi="宋体" w:cs="宋体" w:hint="eastAsia"/>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宋体" w:hAnsi="宋体" w:cs="宋体" w:hint="eastAsia"/>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方正仿宋_GBK" w:hAnsi="方正仿宋_GBK"/>
          <w:sz w:val="28"/>
          <w:szCs w:val="28"/>
        </w:rPr>
      </w:pPr>
      <w:r>
        <w:rPr>
          <w:rFonts w:ascii="Times New Roman" w:hAnsi="Times New Roman" w:cs="Times New Roman"/>
          <w:b/>
          <w:bCs/>
          <w:sz w:val="28"/>
          <w:szCs w:val="28"/>
        </w:rPr>
        <w:t>3.</w:t>
      </w:r>
      <w:r>
        <w:rPr>
          <w:rFonts w:ascii="宋体" w:hAnsi="宋体" w:cs="宋体" w:hint="eastAsia"/>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十四、监管主体</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市交通运输局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十五、备注</w:t>
      </w:r>
    </w:p>
    <w:p w:rsidR="0047245C" w:rsidRDefault="0047245C" w:rsidP="0047245C">
      <w:pPr>
        <w:autoSpaceDE w:val="0"/>
        <w:spacing w:line="600" w:lineRule="exact"/>
        <w:ind w:firstLineChars="200" w:firstLine="560"/>
        <w:rPr>
          <w:rFonts w:ascii="方正仿宋_GBK" w:hAnsi="方正仿宋_GBK" w:hint="eastAsia"/>
          <w:sz w:val="28"/>
          <w:szCs w:val="28"/>
        </w:rPr>
      </w:pPr>
      <w:r>
        <w:rPr>
          <w:rFonts w:ascii="方正仿宋_GBK" w:hAnsi="方正仿宋_GBK"/>
          <w:sz w:val="28"/>
          <w:szCs w:val="28"/>
        </w:rPr>
        <w:t xml:space="preserve"> </w:t>
      </w:r>
    </w:p>
    <w:p w:rsidR="0047245C" w:rsidRDefault="0047245C" w:rsidP="0047245C">
      <w:pPr>
        <w:rPr>
          <w:rFonts w:ascii="方正小标宋_GBK" w:hAnsi="方正小标宋_GBK"/>
          <w:sz w:val="40"/>
          <w:szCs w:val="40"/>
        </w:rPr>
      </w:pPr>
      <w:r>
        <w:rPr>
          <w:rFonts w:ascii="方正小标宋_GBK" w:hAnsi="方正小标宋_GBK"/>
          <w:sz w:val="40"/>
          <w:szCs w:val="40"/>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lastRenderedPageBreak/>
        <w:t>在公路上增设或者改造平面交叉道口许可（设区的市级权限）</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w:t>
      </w:r>
      <w:r>
        <w:rPr>
          <w:rFonts w:ascii="方正小标宋_GBK" w:hAnsi="方正小标宋_GBK"/>
          <w:sz w:val="40"/>
          <w:szCs w:val="40"/>
        </w:rPr>
        <w:t>000118207013</w:t>
      </w:r>
      <w:r>
        <w:rPr>
          <w:rFonts w:ascii="方正小标宋_GBK" w:hAnsi="方正小标宋_GBK"/>
          <w:sz w:val="40"/>
          <w:szCs w:val="40"/>
        </w:rPr>
        <w:t>】</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hint="eastAsia"/>
          <w:sz w:val="28"/>
          <w:szCs w:val="28"/>
        </w:rPr>
        <w:t>一、基本要素</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1.</w:t>
      </w:r>
      <w:r>
        <w:rPr>
          <w:rFonts w:ascii="宋体" w:hAnsi="宋体" w:cs="宋体" w:hint="eastAsia"/>
          <w:b/>
          <w:bCs/>
          <w:sz w:val="28"/>
          <w:szCs w:val="28"/>
        </w:rPr>
        <w:t>行政许可事项名称</w:t>
      </w:r>
      <w:r>
        <w:rPr>
          <w:rFonts w:ascii="仿宋GB2312" w:hAnsi="仿宋GB2312" w:cs="Times New Roman"/>
          <w:b/>
          <w:bCs/>
          <w:sz w:val="28"/>
          <w:szCs w:val="28"/>
        </w:rPr>
        <w:t>及编码</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涉路施工许可【</w:t>
      </w:r>
      <w:r>
        <w:rPr>
          <w:rFonts w:ascii="方正仿宋_GBK" w:hAnsi="方正仿宋_GBK"/>
          <w:sz w:val="28"/>
          <w:szCs w:val="28"/>
        </w:rPr>
        <w:t>00011820700Y</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行政许可</w:t>
      </w:r>
      <w:r>
        <w:rPr>
          <w:rFonts w:ascii="仿宋GB2312" w:hAnsi="仿宋GB2312" w:cs="Times New Roman"/>
          <w:b/>
          <w:bCs/>
          <w:sz w:val="28"/>
          <w:szCs w:val="28"/>
        </w:rPr>
        <w:t>事项子项名称及编码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在公路上增设或者改造平面交叉道口许可（设区的市级权限）【</w:t>
      </w:r>
      <w:r>
        <w:rPr>
          <w:rFonts w:ascii="方正仿宋_GBK" w:hAnsi="方正仿宋_GBK"/>
          <w:sz w:val="28"/>
          <w:szCs w:val="28"/>
        </w:rPr>
        <w:t>000118207013</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在公路上增设或者改造平面交叉道口许可（设区的市级权限）</w:t>
      </w:r>
      <w:r>
        <w:rPr>
          <w:rFonts w:ascii="方正仿宋_GBK" w:hAnsi="方正仿宋_GBK"/>
          <w:sz w:val="28"/>
          <w:szCs w:val="28"/>
        </w:rPr>
        <w:t>(00011820701301)</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）《中华人民共和国公路法》第五十五条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）《公路安全保护条例》第二十七条、第二十八条</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号）第八条</w:t>
      </w:r>
      <w:r>
        <w:rPr>
          <w:rFonts w:ascii="方正仿宋_GBK" w:hAnsi="方正仿宋_GBK"/>
          <w:sz w:val="28"/>
          <w:szCs w:val="28"/>
        </w:rPr>
        <w:t xml:space="preserve"> </w:t>
      </w:r>
      <w:r>
        <w:rPr>
          <w:rFonts w:ascii="方正仿宋_GBK" w:hAnsi="方正仿宋_GBK"/>
          <w:sz w:val="28"/>
          <w:szCs w:val="28"/>
        </w:rPr>
        <w:t>、第九条、第十八条</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）《中华人民共和国公路法》第八十条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）《公路安全保护条例》第六十二条</w:t>
      </w:r>
      <w:r>
        <w:rPr>
          <w:rFonts w:ascii="方正仿宋_GBK" w:hAnsi="方正仿宋_GBK"/>
          <w:sz w:val="28"/>
          <w:szCs w:val="28"/>
        </w:rPr>
        <w:t xml:space="preserve"> </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号）第二十七条</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实施机关</w:t>
      </w:r>
      <w:r>
        <w:rPr>
          <w:rFonts w:ascii="仿宋GB2312" w:hAnsi="仿宋GB2312" w:cs="Times New Roman"/>
          <w:b/>
          <w:bCs/>
          <w:sz w:val="28"/>
          <w:szCs w:val="28"/>
        </w:rPr>
        <w:t>：</w:t>
      </w:r>
      <w:r>
        <w:rPr>
          <w:rFonts w:ascii="方正仿宋_GBK" w:hAnsi="方正仿宋_GBK"/>
          <w:sz w:val="28"/>
          <w:szCs w:val="28"/>
        </w:rPr>
        <w:t>市交通运输局</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8.</w:t>
      </w:r>
      <w:r>
        <w:rPr>
          <w:rFonts w:ascii="宋体" w:hAnsi="宋体" w:cs="宋体" w:hint="eastAsia"/>
          <w:b/>
          <w:bCs/>
          <w:sz w:val="28"/>
          <w:szCs w:val="28"/>
        </w:rPr>
        <w:t>审批层级</w:t>
      </w:r>
      <w:r>
        <w:rPr>
          <w:rFonts w:ascii="仿宋GB2312" w:hAnsi="仿宋GB2312" w:cs="Times New Roman"/>
          <w:b/>
          <w:bCs/>
          <w:sz w:val="28"/>
          <w:szCs w:val="28"/>
        </w:rPr>
        <w:t>：</w:t>
      </w:r>
      <w:r>
        <w:rPr>
          <w:rFonts w:ascii="方正仿宋_GBK" w:hAnsi="方正仿宋_GBK"/>
          <w:sz w:val="28"/>
          <w:szCs w:val="28"/>
        </w:rPr>
        <w:t>设区的市级</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ascii="宋体" w:hAnsi="宋体" w:cs="宋体" w:hint="eastAsia"/>
          <w:b/>
          <w:bCs/>
          <w:sz w:val="28"/>
          <w:szCs w:val="28"/>
        </w:rPr>
        <w:t>层级</w:t>
      </w:r>
      <w:r>
        <w:rPr>
          <w:rFonts w:ascii="仿宋GB2312" w:hAnsi="仿宋GB2312" w:cs="Times New Roman"/>
          <w:b/>
          <w:bCs/>
          <w:sz w:val="28"/>
          <w:szCs w:val="28"/>
        </w:rPr>
        <w:t>：</w:t>
      </w:r>
      <w:r>
        <w:rPr>
          <w:rFonts w:ascii="方正仿宋_GBK" w:hAnsi="方正仿宋_GBK"/>
          <w:sz w:val="28"/>
          <w:szCs w:val="28"/>
        </w:rPr>
        <w:t>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11.</w:t>
      </w:r>
      <w:r>
        <w:rPr>
          <w:rFonts w:ascii="宋体" w:hAnsi="宋体" w:cs="宋体" w:hint="eastAsia"/>
          <w:b/>
          <w:bCs/>
          <w:sz w:val="28"/>
          <w:szCs w:val="28"/>
        </w:rPr>
        <w:t>受理层级</w:t>
      </w:r>
      <w:r>
        <w:rPr>
          <w:rFonts w:ascii="仿宋GB2312" w:hAnsi="仿宋GB2312" w:cs="Times New Roman"/>
          <w:b/>
          <w:bCs/>
          <w:sz w:val="28"/>
          <w:szCs w:val="28"/>
        </w:rPr>
        <w:t>：</w:t>
      </w:r>
      <w:r>
        <w:rPr>
          <w:rFonts w:ascii="方正仿宋_GBK" w:hAnsi="方正仿宋_GBK"/>
          <w:sz w:val="28"/>
          <w:szCs w:val="28"/>
        </w:rPr>
        <w:t>设区的市级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12.</w:t>
      </w:r>
      <w:r>
        <w:rPr>
          <w:rFonts w:ascii="宋体" w:hAnsi="宋体" w:cs="宋体" w:hint="eastAsia"/>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highlight w:val="yellow"/>
        </w:rPr>
      </w:pPr>
      <w:r>
        <w:rPr>
          <w:rFonts w:ascii="Times New Roman" w:hAnsi="Times New Roman" w:cs="Times New Roman"/>
          <w:b/>
          <w:bCs/>
          <w:sz w:val="28"/>
          <w:szCs w:val="28"/>
        </w:rPr>
        <w:t>13.</w:t>
      </w:r>
      <w:r>
        <w:rPr>
          <w:rFonts w:ascii="宋体" w:hAnsi="宋体" w:cs="宋体" w:hint="eastAsia"/>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14.</w:t>
      </w:r>
      <w:r>
        <w:rPr>
          <w:rFonts w:ascii="宋体" w:hAnsi="宋体" w:cs="宋体" w:hint="eastAsia"/>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在公路增设或改造平面交叉道口审批</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二、行政许可事项类型</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条件型</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三、行政许可条件</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）影响交通安全的，应当征得公安机关交通管理部门的同意；涉及经营性公路的，应当征求公路经营企业的意见。</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规定行政许可条件的依据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w:t>
      </w:r>
      <w:r>
        <w:rPr>
          <w:rFonts w:ascii="黑体" w:eastAsia="黑体" w:hAnsi="黑体" w:cs="Times New Roman"/>
          <w:sz w:val="28"/>
          <w:szCs w:val="28"/>
        </w:rPr>
        <w:t>行政许可服务对象类型</w:t>
      </w:r>
      <w:r>
        <w:rPr>
          <w:rFonts w:ascii="黑体" w:eastAsia="黑体" w:hAnsi="黑体" w:cs="Times New Roman" w:hint="eastAsia"/>
          <w:sz w:val="28"/>
          <w:szCs w:val="28"/>
        </w:rPr>
        <w:t>与改革举措</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w:t>
      </w:r>
      <w:r>
        <w:rPr>
          <w:rFonts w:ascii="方正仿宋_GBK" w:hAnsi="方正仿宋_GBK"/>
          <w:sz w:val="28"/>
          <w:szCs w:val="28"/>
        </w:rPr>
        <w:t>,</w:t>
      </w:r>
      <w:r>
        <w:rPr>
          <w:rFonts w:ascii="方正仿宋_GBK" w:hAnsi="方正仿宋_GBK"/>
          <w:sz w:val="28"/>
          <w:szCs w:val="28"/>
        </w:rPr>
        <w:t>事业单位法人</w:t>
      </w:r>
      <w:r>
        <w:rPr>
          <w:rFonts w:ascii="方正仿宋_GBK" w:hAnsi="方正仿宋_GBK"/>
          <w:sz w:val="28"/>
          <w:szCs w:val="28"/>
        </w:rPr>
        <w:t>,</w:t>
      </w:r>
      <w:r>
        <w:rPr>
          <w:rFonts w:ascii="方正仿宋_GBK" w:hAnsi="方正仿宋_GBK"/>
          <w:sz w:val="28"/>
          <w:szCs w:val="28"/>
        </w:rPr>
        <w:t>社会组织法人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rsidR="0047245C" w:rsidRDefault="0047245C" w:rsidP="0047245C">
      <w:pPr>
        <w:spacing w:line="540" w:lineRule="exact"/>
        <w:ind w:firstLineChars="200" w:firstLine="560"/>
        <w:rPr>
          <w:rFonts w:ascii="方正仿宋_GBK" w:hAnsi="方正仿宋_GBK"/>
          <w:sz w:val="28"/>
          <w:szCs w:val="28"/>
        </w:rPr>
      </w:pPr>
      <w:r>
        <w:rPr>
          <w:rFonts w:ascii="方正仿宋_GBK" w:hAnsi="方正仿宋_GBK"/>
          <w:sz w:val="28"/>
          <w:szCs w:val="28"/>
        </w:rPr>
        <w:t>将承诺审批时限由</w:t>
      </w:r>
      <w:r>
        <w:rPr>
          <w:rFonts w:ascii="方正仿宋_GBK" w:hAnsi="方正仿宋_GBK"/>
          <w:sz w:val="28"/>
          <w:szCs w:val="28"/>
        </w:rPr>
        <w:t>20</w:t>
      </w:r>
      <w:r>
        <w:rPr>
          <w:rFonts w:ascii="方正仿宋_GBK" w:hAnsi="方正仿宋_GBK"/>
          <w:sz w:val="28"/>
          <w:szCs w:val="28"/>
        </w:rPr>
        <w:t>个工作日压减至</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）建设单位应当按照许可的设计和施工方案进行施工作业，履行安全生产主体责任，落实保障公路、公路附属设施和安全的防护措施。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w:t>
      </w:r>
      <w:r>
        <w:rPr>
          <w:rFonts w:ascii="方正仿宋_GBK" w:hAnsi="方正仿宋_GBK"/>
          <w:sz w:val="28"/>
          <w:szCs w:val="28"/>
        </w:rPr>
        <w:t>3</w:t>
      </w:r>
      <w:r>
        <w:rPr>
          <w:rFonts w:ascii="方正仿宋_GBK" w:hAnsi="方正仿宋_GBK"/>
          <w:sz w:val="28"/>
          <w:szCs w:val="28"/>
        </w:rPr>
        <w:t>）许可机关应当建立涉路施工行政许可监督检查工作制度，明确监督检查事项、检查要求、检查频率和相关责任，监督检查应当做好检查记录。</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省级交通运输主管部门应当加强信用管理工作，对从事涉路施工活动的建设单位、设计单位、施工单位和技术评价报告编制单位以及相关评审专家违反有关法律、法规、规章和执业要求的，记入信用记录，及时通过</w:t>
      </w:r>
      <w:r>
        <w:rPr>
          <w:rFonts w:ascii="方正仿宋_GBK" w:hAnsi="方正仿宋_GBK"/>
          <w:sz w:val="28"/>
          <w:szCs w:val="28"/>
        </w:rPr>
        <w:t>“</w:t>
      </w:r>
      <w:r>
        <w:rPr>
          <w:rFonts w:ascii="方正仿宋_GBK" w:hAnsi="方正仿宋_GBK"/>
          <w:sz w:val="28"/>
          <w:szCs w:val="28"/>
        </w:rPr>
        <w:t>信用交通</w:t>
      </w:r>
      <w:r>
        <w:rPr>
          <w:rFonts w:ascii="方正仿宋_GBK" w:hAnsi="方正仿宋_GBK"/>
          <w:sz w:val="28"/>
          <w:szCs w:val="28"/>
        </w:rPr>
        <w:t>”</w:t>
      </w:r>
      <w:r>
        <w:rPr>
          <w:rFonts w:ascii="方正仿宋_GBK" w:hAnsi="方正仿宋_GBK"/>
          <w:sz w:val="28"/>
          <w:szCs w:val="28"/>
        </w:rPr>
        <w:t>网站渠道向社会公开，并依法实施相应的失信惩戒。</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五、申请材料</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规定申请材料的依据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lastRenderedPageBreak/>
        <w:t>六、中介服务</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2.</w:t>
      </w:r>
      <w:r>
        <w:rPr>
          <w:rFonts w:ascii="宋体" w:hAnsi="宋体" w:cs="宋体" w:hint="eastAsia"/>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七、审批程序</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）受理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）现场勘验</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）作出许可决定</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号）第十三条</w:t>
      </w:r>
      <w:r>
        <w:rPr>
          <w:rFonts w:ascii="方正仿宋_GBK" w:hAnsi="方正仿宋_GBK"/>
          <w:sz w:val="28"/>
          <w:szCs w:val="28"/>
        </w:rPr>
        <w:t xml:space="preserve"> </w:t>
      </w:r>
      <w:r>
        <w:rPr>
          <w:rFonts w:ascii="方正仿宋_GBK" w:hAnsi="方正仿宋_GBK"/>
          <w:sz w:val="28"/>
          <w:szCs w:val="28"/>
        </w:rPr>
        <w:t>实施机关受理交通行政许可申请后，应当对申请人提交的申请材料进行审查。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w:t>
      </w:r>
      <w:r>
        <w:rPr>
          <w:rFonts w:ascii="方正仿宋_GBK" w:hAnsi="方正仿宋_GBK"/>
          <w:sz w:val="28"/>
          <w:szCs w:val="28"/>
        </w:rPr>
        <w:t>5</w:t>
      </w:r>
      <w:r>
        <w:rPr>
          <w:rFonts w:ascii="方正仿宋_GBK" w:hAnsi="方正仿宋_GBK"/>
          <w:sz w:val="28"/>
          <w:szCs w:val="28"/>
        </w:rPr>
        <w:t>〔略〕）。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依照法律、法规和规章的规定，需要对申请材料的实质内容进行核实的，应当审查申请材料反映的情况是否与法定的行政许可条件相一致。</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实施实质审查，应当指派</w:t>
      </w:r>
      <w:r>
        <w:rPr>
          <w:rFonts w:ascii="方正仿宋_GBK" w:hAnsi="方正仿宋_GBK"/>
          <w:sz w:val="28"/>
          <w:szCs w:val="28"/>
        </w:rPr>
        <w:t>2</w:t>
      </w:r>
      <w:r>
        <w:rPr>
          <w:rFonts w:ascii="方正仿宋_GBK" w:hAnsi="方正仿宋_GBK"/>
          <w:sz w:val="28"/>
          <w:szCs w:val="28"/>
        </w:rPr>
        <w:t>名以上工作人员进行。可以采用以下</w:t>
      </w:r>
      <w:r>
        <w:rPr>
          <w:rFonts w:ascii="方正仿宋_GBK" w:hAnsi="方正仿宋_GBK"/>
          <w:sz w:val="28"/>
          <w:szCs w:val="28"/>
        </w:rPr>
        <w:lastRenderedPageBreak/>
        <w:t>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w:t>
      </w:r>
      <w:r>
        <w:rPr>
          <w:rFonts w:ascii="方正仿宋_GBK" w:hAnsi="方正仿宋_GBK"/>
          <w:sz w:val="28"/>
          <w:szCs w:val="28"/>
        </w:rPr>
        <w:t xml:space="preserve"> </w:t>
      </w:r>
      <w:r>
        <w:rPr>
          <w:rFonts w:ascii="方正仿宋_GBK" w:hAnsi="方正仿宋_GBK"/>
          <w:sz w:val="28"/>
          <w:szCs w:val="28"/>
        </w:rPr>
        <w:t>实施机关作出准予交通行政许可决定的，应当在作出决定之日起</w:t>
      </w:r>
      <w:r>
        <w:rPr>
          <w:rFonts w:ascii="方正仿宋_GBK" w:hAnsi="方正仿宋_GBK"/>
          <w:sz w:val="28"/>
          <w:szCs w:val="28"/>
        </w:rPr>
        <w:t>10</w:t>
      </w:r>
      <w:r>
        <w:rPr>
          <w:rFonts w:ascii="方正仿宋_GBK" w:hAnsi="方正仿宋_GBK"/>
          <w:sz w:val="28"/>
          <w:szCs w:val="28"/>
        </w:rPr>
        <w:t>日内，向申请人颁发加盖实施机关印章的下列行政许可证件：（一）交通行政许可批准文件或者证明文件；（二）许可证、执照或者其他许可证书；（三）资格证、资质证或者其他合格证书；（四）法律、法规、规章规定的其他行政许可证件。</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6.</w:t>
      </w:r>
      <w:r>
        <w:rPr>
          <w:rFonts w:ascii="宋体" w:hAnsi="宋体" w:cs="宋体" w:hint="eastAsia"/>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宋体" w:hAnsi="宋体" w:cs="宋体" w:hint="eastAsia"/>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lastRenderedPageBreak/>
        <w:t>八、受理和审批时限</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号）第十五条</w:t>
      </w:r>
      <w:r>
        <w:rPr>
          <w:rFonts w:ascii="方正仿宋_GBK" w:hAnsi="方正仿宋_GBK"/>
          <w:sz w:val="28"/>
          <w:szCs w:val="28"/>
        </w:rPr>
        <w:t xml:space="preserve"> </w:t>
      </w:r>
      <w:r>
        <w:rPr>
          <w:rFonts w:ascii="方正仿宋_GBK" w:hAnsi="方正仿宋_GBK"/>
          <w:sz w:val="28"/>
          <w:szCs w:val="28"/>
        </w:rPr>
        <w:t>除当场作出交通行政许可决定外，实施机关应当自受理申请之日起</w:t>
      </w:r>
      <w:r>
        <w:rPr>
          <w:rFonts w:ascii="方正仿宋_GBK" w:hAnsi="方正仿宋_GBK"/>
          <w:sz w:val="28"/>
          <w:szCs w:val="28"/>
        </w:rPr>
        <w:t>20</w:t>
      </w:r>
      <w:r>
        <w:rPr>
          <w:rFonts w:ascii="方正仿宋_GBK" w:hAnsi="方正仿宋_GBK"/>
          <w:sz w:val="28"/>
          <w:szCs w:val="28"/>
        </w:rPr>
        <w:t>日内作出交通行政许可决定。</w:t>
      </w:r>
      <w:r>
        <w:rPr>
          <w:rFonts w:ascii="方正仿宋_GBK" w:hAnsi="方正仿宋_GBK"/>
          <w:sz w:val="28"/>
          <w:szCs w:val="28"/>
        </w:rPr>
        <w:t>20</w:t>
      </w:r>
      <w:r>
        <w:rPr>
          <w:rFonts w:ascii="方正仿宋_GBK" w:hAnsi="方正仿宋_GBK"/>
          <w:sz w:val="28"/>
          <w:szCs w:val="28"/>
        </w:rPr>
        <w:t>日内不能作出决定的，经实施机关负责人批准，可以延长</w:t>
      </w:r>
      <w:r>
        <w:rPr>
          <w:rFonts w:ascii="方正仿宋_GBK" w:hAnsi="方正仿宋_GBK"/>
          <w:sz w:val="28"/>
          <w:szCs w:val="28"/>
        </w:rPr>
        <w:t>10</w:t>
      </w:r>
      <w:r>
        <w:rPr>
          <w:rFonts w:ascii="方正仿宋_GBK" w:hAnsi="方正仿宋_GBK"/>
          <w:sz w:val="28"/>
          <w:szCs w:val="28"/>
        </w:rPr>
        <w:t>日，并应当向申请人送达《延长交通行政许可期限通知书》（见附件</w:t>
      </w:r>
      <w:r>
        <w:rPr>
          <w:rFonts w:ascii="方正仿宋_GBK" w:hAnsi="方正仿宋_GBK"/>
          <w:sz w:val="28"/>
          <w:szCs w:val="28"/>
        </w:rPr>
        <w:t>7</w:t>
      </w:r>
      <w:r>
        <w:rPr>
          <w:rFonts w:ascii="方正仿宋_GBK" w:hAnsi="方正仿宋_GBK"/>
          <w:sz w:val="28"/>
          <w:szCs w:val="28"/>
        </w:rPr>
        <w:t>〔略〕），将延长期限的理由告知申请人。但是，法律、法规另有规定的，从其规定。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机关作出行政许可决定，依照法律、法规和规章的规定需要听证、招标、拍卖、检验、检测、检疫、鉴定和专家评审的，所需时间不计算在本条规定的期限内。实施机关应当向申请人送达《交通行政许可期限法定除外时间通知书》（见附件</w:t>
      </w:r>
      <w:r>
        <w:rPr>
          <w:rFonts w:ascii="方正仿宋_GBK" w:hAnsi="方正仿宋_GBK"/>
          <w:sz w:val="28"/>
          <w:szCs w:val="28"/>
        </w:rPr>
        <w:t>8</w:t>
      </w:r>
      <w:r>
        <w:rPr>
          <w:rFonts w:ascii="方正仿宋_GBK" w:hAnsi="方正仿宋_GBK"/>
          <w:sz w:val="28"/>
          <w:szCs w:val="28"/>
        </w:rPr>
        <w:t>〔略〕），将所需时间书</w:t>
      </w:r>
      <w:r>
        <w:rPr>
          <w:rFonts w:ascii="方正仿宋_GBK" w:hAnsi="方正仿宋_GBK"/>
          <w:sz w:val="28"/>
          <w:szCs w:val="28"/>
        </w:rPr>
        <w:lastRenderedPageBreak/>
        <w:t>面告知申请人。</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w:t>
      </w:r>
      <w:r>
        <w:rPr>
          <w:rFonts w:ascii="方正仿宋_GBK" w:hAnsi="方正仿宋_GBK"/>
          <w:sz w:val="28"/>
          <w:szCs w:val="28"/>
        </w:rPr>
        <w:t xml:space="preserve"> </w:t>
      </w:r>
      <w:r>
        <w:rPr>
          <w:rFonts w:ascii="方正仿宋_GBK" w:hAnsi="方正仿宋_GBK"/>
          <w:sz w:val="28"/>
          <w:szCs w:val="28"/>
        </w:rPr>
        <w:t>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号）第十九条</w:t>
      </w:r>
      <w:r>
        <w:rPr>
          <w:rFonts w:ascii="方正仿宋_GBK" w:hAnsi="方正仿宋_GBK"/>
          <w:sz w:val="28"/>
          <w:szCs w:val="28"/>
        </w:rPr>
        <w:t xml:space="preserve"> </w:t>
      </w:r>
      <w:r>
        <w:rPr>
          <w:rFonts w:ascii="方正仿宋_GBK" w:hAnsi="方正仿宋_GBK"/>
          <w:sz w:val="28"/>
          <w:szCs w:val="28"/>
        </w:rPr>
        <w:t>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九、收费</w:t>
      </w:r>
    </w:p>
    <w:p w:rsidR="0047245C" w:rsidRDefault="0047245C" w:rsidP="0047245C">
      <w:pPr>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rsidR="0047245C" w:rsidRDefault="0047245C" w:rsidP="0047245C">
      <w:pPr>
        <w:spacing w:line="540" w:lineRule="exact"/>
        <w:ind w:firstLineChars="200" w:firstLine="562"/>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十、行政许可证件</w:t>
      </w:r>
    </w:p>
    <w:p w:rsidR="0047245C" w:rsidRDefault="0047245C" w:rsidP="0047245C">
      <w:pPr>
        <w:autoSpaceDE w:val="0"/>
        <w:spacing w:line="540" w:lineRule="exact"/>
        <w:ind w:firstLineChars="200" w:firstLine="562"/>
        <w:outlineLvl w:val="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涉路施工活动所处地域范围</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十一、行政许可数量限制</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lastRenderedPageBreak/>
        <w:t>1.</w:t>
      </w:r>
      <w:r>
        <w:rPr>
          <w:rFonts w:ascii="仿宋GB2312" w:hAnsi="仿宋GB2312" w:cs="Times New Roman"/>
          <w:b/>
          <w:bCs/>
          <w:sz w:val="28"/>
          <w:szCs w:val="28"/>
        </w:rPr>
        <w:t>有无行政许可数量限制：</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十二、行政许可后年检</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十三、行政许可后年报</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1.</w:t>
      </w:r>
      <w:r>
        <w:rPr>
          <w:rFonts w:ascii="宋体" w:hAnsi="宋体" w:cs="宋体" w:hint="eastAsia"/>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宋体" w:hAnsi="宋体" w:cs="宋体" w:hint="eastAsia"/>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方正仿宋_GBK" w:hAnsi="方正仿宋_GBK"/>
          <w:sz w:val="28"/>
          <w:szCs w:val="28"/>
        </w:rPr>
      </w:pPr>
      <w:r>
        <w:rPr>
          <w:rFonts w:ascii="Times New Roman" w:hAnsi="Times New Roman" w:cs="Times New Roman"/>
          <w:b/>
          <w:bCs/>
          <w:sz w:val="28"/>
          <w:szCs w:val="28"/>
        </w:rPr>
        <w:t>3.</w:t>
      </w:r>
      <w:r>
        <w:rPr>
          <w:rFonts w:ascii="宋体" w:hAnsi="宋体" w:cs="宋体" w:hint="eastAsia"/>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十四、监管主体</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市交通运输局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十五、备注</w:t>
      </w:r>
    </w:p>
    <w:p w:rsidR="0047245C" w:rsidRDefault="0047245C" w:rsidP="0047245C">
      <w:pPr>
        <w:autoSpaceDE w:val="0"/>
        <w:spacing w:line="600" w:lineRule="exact"/>
        <w:ind w:firstLineChars="200" w:firstLine="560"/>
        <w:rPr>
          <w:rFonts w:ascii="方正仿宋_GBK" w:hAnsi="方正仿宋_GBK" w:hint="eastAsia"/>
          <w:sz w:val="28"/>
          <w:szCs w:val="28"/>
        </w:rPr>
      </w:pPr>
      <w:r>
        <w:rPr>
          <w:rFonts w:ascii="方正仿宋_GBK" w:hAnsi="方正仿宋_GBK"/>
          <w:sz w:val="28"/>
          <w:szCs w:val="28"/>
        </w:rPr>
        <w:t xml:space="preserve"> </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在公路建筑控制区内埋设管道、电缆等设施许可（设区的市级权限）</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w:t>
      </w:r>
      <w:r>
        <w:rPr>
          <w:rFonts w:ascii="方正小标宋_GBK" w:hAnsi="方正小标宋_GBK"/>
          <w:sz w:val="40"/>
          <w:szCs w:val="40"/>
        </w:rPr>
        <w:t>000118207014</w:t>
      </w:r>
      <w:r>
        <w:rPr>
          <w:rFonts w:ascii="方正小标宋_GBK" w:hAnsi="方正小标宋_GBK"/>
          <w:sz w:val="40"/>
          <w:szCs w:val="40"/>
        </w:rPr>
        <w:t>】</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hint="eastAsia"/>
          <w:sz w:val="28"/>
          <w:szCs w:val="28"/>
        </w:rPr>
        <w:t>一、基本要素</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1.</w:t>
      </w:r>
      <w:r>
        <w:rPr>
          <w:rFonts w:ascii="宋体" w:hAnsi="宋体" w:cs="宋体" w:hint="eastAsia"/>
          <w:b/>
          <w:bCs/>
          <w:sz w:val="28"/>
          <w:szCs w:val="28"/>
        </w:rPr>
        <w:t>行政许可事项名称</w:t>
      </w:r>
      <w:r>
        <w:rPr>
          <w:rFonts w:ascii="仿宋GB2312" w:hAnsi="仿宋GB2312" w:cs="Times New Roman"/>
          <w:b/>
          <w:bCs/>
          <w:sz w:val="28"/>
          <w:szCs w:val="28"/>
        </w:rPr>
        <w:t>及编码</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涉路施工许可【</w:t>
      </w:r>
      <w:r>
        <w:rPr>
          <w:rFonts w:ascii="方正仿宋_GBK" w:hAnsi="方正仿宋_GBK"/>
          <w:sz w:val="28"/>
          <w:szCs w:val="28"/>
        </w:rPr>
        <w:t>00011820700Y</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行政许可</w:t>
      </w:r>
      <w:r>
        <w:rPr>
          <w:rFonts w:ascii="仿宋GB2312" w:hAnsi="仿宋GB2312" w:cs="Times New Roman"/>
          <w:b/>
          <w:bCs/>
          <w:sz w:val="28"/>
          <w:szCs w:val="28"/>
        </w:rPr>
        <w:t>事项子项名称及编码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在公路建筑控制区内埋设管道、电缆等设施许可（设区的市级权限）【</w:t>
      </w:r>
      <w:r>
        <w:rPr>
          <w:rFonts w:ascii="方正仿宋_GBK" w:hAnsi="方正仿宋_GBK"/>
          <w:sz w:val="28"/>
          <w:szCs w:val="28"/>
        </w:rPr>
        <w:t>000118207014</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在公路建筑控制区内埋设管道、电缆等设施许可（设区的市级权限）</w:t>
      </w:r>
      <w:r>
        <w:rPr>
          <w:rFonts w:ascii="方正仿宋_GBK" w:hAnsi="方正仿宋_GBK"/>
          <w:sz w:val="28"/>
          <w:szCs w:val="28"/>
        </w:rPr>
        <w:t>(00011820701401)</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）《中华人民共和国公路法》第五十六条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）《公路安全保护条例》第二十七条</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号）第八条、第十六条、第十八条</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）《中华人民共和国公路法》第八十一条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）《公路安全保护条例》第六十二条</w:t>
      </w:r>
      <w:r>
        <w:rPr>
          <w:rFonts w:ascii="方正仿宋_GBK" w:hAnsi="方正仿宋_GBK"/>
          <w:sz w:val="28"/>
          <w:szCs w:val="28"/>
        </w:rPr>
        <w:t xml:space="preserve"> </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号）第二十八条</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7.</w:t>
      </w:r>
      <w:r>
        <w:rPr>
          <w:rFonts w:ascii="宋体" w:hAnsi="宋体" w:cs="宋体" w:hint="eastAsia"/>
          <w:b/>
          <w:bCs/>
          <w:sz w:val="28"/>
          <w:szCs w:val="28"/>
        </w:rPr>
        <w:t>实施机关</w:t>
      </w:r>
      <w:r>
        <w:rPr>
          <w:rFonts w:ascii="仿宋GB2312" w:hAnsi="仿宋GB2312" w:cs="Times New Roman"/>
          <w:b/>
          <w:bCs/>
          <w:sz w:val="28"/>
          <w:szCs w:val="28"/>
        </w:rPr>
        <w:t>：</w:t>
      </w:r>
      <w:r>
        <w:rPr>
          <w:rFonts w:ascii="方正仿宋_GBK" w:hAnsi="方正仿宋_GBK"/>
          <w:sz w:val="28"/>
          <w:szCs w:val="28"/>
        </w:rPr>
        <w:t>市交通运输局</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审批层级</w:t>
      </w:r>
      <w:r>
        <w:rPr>
          <w:rFonts w:ascii="仿宋GB2312" w:hAnsi="仿宋GB2312" w:cs="Times New Roman"/>
          <w:b/>
          <w:bCs/>
          <w:sz w:val="28"/>
          <w:szCs w:val="28"/>
        </w:rPr>
        <w:t>：</w:t>
      </w:r>
      <w:r>
        <w:rPr>
          <w:rFonts w:ascii="方正仿宋_GBK" w:hAnsi="方正仿宋_GBK"/>
          <w:sz w:val="28"/>
          <w:szCs w:val="28"/>
        </w:rPr>
        <w:t>设区的市级</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ascii="宋体" w:hAnsi="宋体" w:cs="宋体" w:hint="eastAsia"/>
          <w:b/>
          <w:bCs/>
          <w:sz w:val="28"/>
          <w:szCs w:val="28"/>
        </w:rPr>
        <w:t>层级</w:t>
      </w:r>
      <w:r>
        <w:rPr>
          <w:rFonts w:ascii="仿宋GB2312" w:hAnsi="仿宋GB2312" w:cs="Times New Roman"/>
          <w:b/>
          <w:bCs/>
          <w:sz w:val="28"/>
          <w:szCs w:val="28"/>
        </w:rPr>
        <w:t>：</w:t>
      </w:r>
      <w:r>
        <w:rPr>
          <w:rFonts w:ascii="方正仿宋_GBK" w:hAnsi="方正仿宋_GBK"/>
          <w:sz w:val="28"/>
          <w:szCs w:val="28"/>
        </w:rPr>
        <w:t>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11.</w:t>
      </w:r>
      <w:r>
        <w:rPr>
          <w:rFonts w:ascii="宋体" w:hAnsi="宋体" w:cs="宋体" w:hint="eastAsia"/>
          <w:b/>
          <w:bCs/>
          <w:sz w:val="28"/>
          <w:szCs w:val="28"/>
        </w:rPr>
        <w:t>受理层级</w:t>
      </w:r>
      <w:r>
        <w:rPr>
          <w:rFonts w:ascii="仿宋GB2312" w:hAnsi="仿宋GB2312" w:cs="Times New Roman"/>
          <w:b/>
          <w:bCs/>
          <w:sz w:val="28"/>
          <w:szCs w:val="28"/>
        </w:rPr>
        <w:t>：</w:t>
      </w:r>
      <w:r>
        <w:rPr>
          <w:rFonts w:ascii="方正仿宋_GBK" w:hAnsi="方正仿宋_GBK"/>
          <w:sz w:val="28"/>
          <w:szCs w:val="28"/>
        </w:rPr>
        <w:t>设区的市级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12.</w:t>
      </w:r>
      <w:r>
        <w:rPr>
          <w:rFonts w:ascii="宋体" w:hAnsi="宋体" w:cs="宋体" w:hint="eastAsia"/>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highlight w:val="yellow"/>
        </w:rPr>
      </w:pPr>
      <w:r>
        <w:rPr>
          <w:rFonts w:ascii="Times New Roman" w:hAnsi="Times New Roman" w:cs="Times New Roman"/>
          <w:b/>
          <w:bCs/>
          <w:sz w:val="28"/>
          <w:szCs w:val="28"/>
        </w:rPr>
        <w:t>13.</w:t>
      </w:r>
      <w:r>
        <w:rPr>
          <w:rFonts w:ascii="宋体" w:hAnsi="宋体" w:cs="宋体" w:hint="eastAsia"/>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14.</w:t>
      </w:r>
      <w:r>
        <w:rPr>
          <w:rFonts w:ascii="宋体" w:hAnsi="宋体" w:cs="宋体" w:hint="eastAsia"/>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公路建筑控制区内埋设管线、电缆等设施许可</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二、行政许可事项类型</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条件型</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三、行政许可条件</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）影响交通安全的，应当征得公安机关交通管理部门的同意；涉及经营性公路的，应当征求公路经营企业的意见。</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规定行政许可条件的依据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w:t>
      </w:r>
      <w:r>
        <w:rPr>
          <w:rFonts w:ascii="黑体" w:eastAsia="黑体" w:hAnsi="黑体" w:cs="Times New Roman"/>
          <w:sz w:val="28"/>
          <w:szCs w:val="28"/>
        </w:rPr>
        <w:t>行政许可服务对象类型</w:t>
      </w:r>
      <w:r>
        <w:rPr>
          <w:rFonts w:ascii="黑体" w:eastAsia="黑体" w:hAnsi="黑体" w:cs="Times New Roman" w:hint="eastAsia"/>
          <w:sz w:val="28"/>
          <w:szCs w:val="28"/>
        </w:rPr>
        <w:t>与改革举措</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w:t>
      </w:r>
      <w:r>
        <w:rPr>
          <w:rFonts w:ascii="方正仿宋_GBK" w:hAnsi="方正仿宋_GBK"/>
          <w:sz w:val="28"/>
          <w:szCs w:val="28"/>
        </w:rPr>
        <w:t>,</w:t>
      </w:r>
      <w:r>
        <w:rPr>
          <w:rFonts w:ascii="方正仿宋_GBK" w:hAnsi="方正仿宋_GBK"/>
          <w:sz w:val="28"/>
          <w:szCs w:val="28"/>
        </w:rPr>
        <w:t>事业单位法人</w:t>
      </w:r>
      <w:r>
        <w:rPr>
          <w:rFonts w:ascii="方正仿宋_GBK" w:hAnsi="方正仿宋_GBK"/>
          <w:sz w:val="28"/>
          <w:szCs w:val="28"/>
        </w:rPr>
        <w:t>,</w:t>
      </w:r>
      <w:r>
        <w:rPr>
          <w:rFonts w:ascii="方正仿宋_GBK" w:hAnsi="方正仿宋_GBK"/>
          <w:sz w:val="28"/>
          <w:szCs w:val="28"/>
        </w:rPr>
        <w:t>社会组织法人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rsidR="0047245C" w:rsidRDefault="0047245C" w:rsidP="0047245C">
      <w:pPr>
        <w:spacing w:line="540" w:lineRule="exact"/>
        <w:ind w:firstLineChars="200" w:firstLine="562"/>
        <w:rPr>
          <w:rFonts w:ascii="方正仿宋_GBK" w:hAnsi="方正仿宋_GBK"/>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rsidR="0047245C" w:rsidRDefault="0047245C" w:rsidP="0047245C">
      <w:pPr>
        <w:spacing w:line="540" w:lineRule="exact"/>
        <w:ind w:firstLineChars="200" w:firstLine="560"/>
        <w:rPr>
          <w:rFonts w:ascii="方正仿宋_GBK" w:hAnsi="方正仿宋_GBK"/>
          <w:sz w:val="28"/>
          <w:szCs w:val="28"/>
        </w:rPr>
      </w:pPr>
      <w:r>
        <w:rPr>
          <w:rFonts w:ascii="方正仿宋_GBK" w:hAnsi="方正仿宋_GBK"/>
          <w:sz w:val="28"/>
          <w:szCs w:val="28"/>
        </w:rPr>
        <w:t>将承诺审批时限由</w:t>
      </w:r>
      <w:r>
        <w:rPr>
          <w:rFonts w:ascii="方正仿宋_GBK" w:hAnsi="方正仿宋_GBK"/>
          <w:sz w:val="28"/>
          <w:szCs w:val="28"/>
        </w:rPr>
        <w:t>20</w:t>
      </w:r>
      <w:r>
        <w:rPr>
          <w:rFonts w:ascii="方正仿宋_GBK" w:hAnsi="方正仿宋_GBK"/>
          <w:sz w:val="28"/>
          <w:szCs w:val="28"/>
        </w:rPr>
        <w:t>个工作日压减至</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）建设单位应当按照许可的设计和施工方案进行施工作业，履行安全生产主体责任，落实保障公路、公路附属设施和安全的防护措施。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w:t>
      </w:r>
      <w:r>
        <w:rPr>
          <w:rFonts w:ascii="方正仿宋_GBK" w:hAnsi="方正仿宋_GBK"/>
          <w:sz w:val="28"/>
          <w:szCs w:val="28"/>
        </w:rPr>
        <w:lastRenderedPageBreak/>
        <w:t>内不改正的，依照有关规定予以处理。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）许可机关应当建立涉路施工行政许可监督检查工作制度，明确监督检查事项、检查要求、检查频率和相关责任，监督检查应当做好检查记录。</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省级交通运输主管部门应当加强信用管理工作，对从事涉路施工活动的建设单位、设计单位、施工单位和技术评价报告编制单位以及相关评审专家违反有关法律、法规、规章和执业要求的，记入信用记录，及时通过</w:t>
      </w:r>
      <w:r>
        <w:rPr>
          <w:rFonts w:ascii="方正仿宋_GBK" w:hAnsi="方正仿宋_GBK"/>
          <w:sz w:val="28"/>
          <w:szCs w:val="28"/>
        </w:rPr>
        <w:t>“</w:t>
      </w:r>
      <w:r>
        <w:rPr>
          <w:rFonts w:ascii="方正仿宋_GBK" w:hAnsi="方正仿宋_GBK"/>
          <w:sz w:val="28"/>
          <w:szCs w:val="28"/>
        </w:rPr>
        <w:t>信用交通</w:t>
      </w:r>
      <w:r>
        <w:rPr>
          <w:rFonts w:ascii="方正仿宋_GBK" w:hAnsi="方正仿宋_GBK"/>
          <w:sz w:val="28"/>
          <w:szCs w:val="28"/>
        </w:rPr>
        <w:t>”</w:t>
      </w:r>
      <w:r>
        <w:rPr>
          <w:rFonts w:ascii="方正仿宋_GBK" w:hAnsi="方正仿宋_GBK"/>
          <w:sz w:val="28"/>
          <w:szCs w:val="28"/>
        </w:rPr>
        <w:t>网站渠道向社会公开，并依法实施相应的失信惩戒。</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五、申请材料</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规定申请材料的依据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申请进行涉路施工活动的建设单位应当向公路管理机构提交下列材料：（一）符合有关技术标准、规范要求的设计和施工方案；（二）保障公路、公路附属设施质量和</w:t>
      </w:r>
      <w:r>
        <w:rPr>
          <w:rFonts w:ascii="方正仿宋_GBK" w:hAnsi="方正仿宋_GBK"/>
          <w:sz w:val="28"/>
          <w:szCs w:val="28"/>
        </w:rPr>
        <w:lastRenderedPageBreak/>
        <w:t>安全的技术评价报告；（三）处置施工险情和意外事故的应急方案。</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六、中介服务</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2.</w:t>
      </w:r>
      <w:r>
        <w:rPr>
          <w:rFonts w:ascii="宋体" w:hAnsi="宋体" w:cs="宋体" w:hint="eastAsia"/>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七、审批程序</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）受理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）现场勘验</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）作出许可决定</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号）第十三条</w:t>
      </w:r>
      <w:r>
        <w:rPr>
          <w:rFonts w:ascii="方正仿宋_GBK" w:hAnsi="方正仿宋_GBK"/>
          <w:sz w:val="28"/>
          <w:szCs w:val="28"/>
        </w:rPr>
        <w:t xml:space="preserve"> </w:t>
      </w:r>
      <w:r>
        <w:rPr>
          <w:rFonts w:ascii="方正仿宋_GBK" w:hAnsi="方正仿宋_GBK"/>
          <w:sz w:val="28"/>
          <w:szCs w:val="28"/>
        </w:rPr>
        <w:t>实施机关受理交通行政许可申请后，应当对申请人提交的申请材料进行审查。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w:t>
      </w:r>
      <w:r>
        <w:rPr>
          <w:rFonts w:ascii="方正仿宋_GBK" w:hAnsi="方正仿宋_GBK"/>
          <w:sz w:val="28"/>
          <w:szCs w:val="28"/>
        </w:rPr>
        <w:t>5</w:t>
      </w:r>
      <w:r>
        <w:rPr>
          <w:rFonts w:ascii="方正仿宋_GBK" w:hAnsi="方正仿宋_GBK"/>
          <w:sz w:val="28"/>
          <w:szCs w:val="28"/>
        </w:rPr>
        <w:t>〔略〕）。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依照法律、法规和规章的规定，需要对申请材料的实质内容进行核实的，应当审查申请材料反映的情况是否与法定的行政许可条件相一致。</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实施实质审查，应当指派</w:t>
      </w:r>
      <w:r>
        <w:rPr>
          <w:rFonts w:ascii="方正仿宋_GBK" w:hAnsi="方正仿宋_GBK"/>
          <w:sz w:val="28"/>
          <w:szCs w:val="28"/>
        </w:rPr>
        <w:t>2</w:t>
      </w:r>
      <w:r>
        <w:rPr>
          <w:rFonts w:ascii="方正仿宋_GBK" w:hAnsi="方正仿宋_GBK"/>
          <w:sz w:val="28"/>
          <w:szCs w:val="28"/>
        </w:rPr>
        <w:t>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w:t>
      </w:r>
      <w:r>
        <w:rPr>
          <w:rFonts w:ascii="方正仿宋_GBK" w:hAnsi="方正仿宋_GBK"/>
          <w:sz w:val="28"/>
          <w:szCs w:val="28"/>
        </w:rPr>
        <w:t xml:space="preserve"> </w:t>
      </w:r>
      <w:r>
        <w:rPr>
          <w:rFonts w:ascii="方正仿宋_GBK" w:hAnsi="方正仿宋_GBK"/>
          <w:sz w:val="28"/>
          <w:szCs w:val="28"/>
        </w:rPr>
        <w:t>实施机关作出准予交通行政许可决定的，应当在作出决定之日起</w:t>
      </w:r>
      <w:r>
        <w:rPr>
          <w:rFonts w:ascii="方正仿宋_GBK" w:hAnsi="方正仿宋_GBK"/>
          <w:sz w:val="28"/>
          <w:szCs w:val="28"/>
        </w:rPr>
        <w:t>10</w:t>
      </w:r>
      <w:r>
        <w:rPr>
          <w:rFonts w:ascii="方正仿宋_GBK" w:hAnsi="方正仿宋_GBK"/>
          <w:sz w:val="28"/>
          <w:szCs w:val="28"/>
        </w:rPr>
        <w:t>日内，向申请人颁发加盖实施机关印章的下列行政许可证件：（一）交通行政许可批准文件或者证明文件；（二）许可证、执照或者其他许可证书；（三）资格证、资质证或者其他合格证书；（四）法律、法规、规章规定的其他行政许可证件。</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6.</w:t>
      </w:r>
      <w:r>
        <w:rPr>
          <w:rFonts w:ascii="宋体" w:hAnsi="宋体" w:cs="宋体" w:hint="eastAsia"/>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宋体" w:hAnsi="宋体" w:cs="宋体" w:hint="eastAsia"/>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b/>
          <w:bCs/>
          <w:sz w:val="28"/>
          <w:szCs w:val="28"/>
        </w:rPr>
      </w:pPr>
      <w:r>
        <w:rPr>
          <w:rFonts w:ascii="Times New Roman" w:hAnsi="Times New Roman" w:cs="Times New Roman"/>
          <w:b/>
          <w:bCs/>
          <w:sz w:val="28"/>
          <w:szCs w:val="28"/>
        </w:rPr>
        <w:lastRenderedPageBreak/>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八、受理和审批时限</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号）第十五条</w:t>
      </w:r>
      <w:r>
        <w:rPr>
          <w:rFonts w:ascii="方正仿宋_GBK" w:hAnsi="方正仿宋_GBK"/>
          <w:sz w:val="28"/>
          <w:szCs w:val="28"/>
        </w:rPr>
        <w:t xml:space="preserve"> </w:t>
      </w:r>
      <w:r>
        <w:rPr>
          <w:rFonts w:ascii="方正仿宋_GBK" w:hAnsi="方正仿宋_GBK"/>
          <w:sz w:val="28"/>
          <w:szCs w:val="28"/>
        </w:rPr>
        <w:t>除当场作出交通行政许可决定外，实施机关应当自受理申请之日起</w:t>
      </w:r>
      <w:r>
        <w:rPr>
          <w:rFonts w:ascii="方正仿宋_GBK" w:hAnsi="方正仿宋_GBK"/>
          <w:sz w:val="28"/>
          <w:szCs w:val="28"/>
        </w:rPr>
        <w:t>20</w:t>
      </w:r>
      <w:r>
        <w:rPr>
          <w:rFonts w:ascii="方正仿宋_GBK" w:hAnsi="方正仿宋_GBK"/>
          <w:sz w:val="28"/>
          <w:szCs w:val="28"/>
        </w:rPr>
        <w:t>日内作出交通行政许可决定。</w:t>
      </w:r>
      <w:r>
        <w:rPr>
          <w:rFonts w:ascii="方正仿宋_GBK" w:hAnsi="方正仿宋_GBK"/>
          <w:sz w:val="28"/>
          <w:szCs w:val="28"/>
        </w:rPr>
        <w:t>20</w:t>
      </w:r>
      <w:r>
        <w:rPr>
          <w:rFonts w:ascii="方正仿宋_GBK" w:hAnsi="方正仿宋_GBK"/>
          <w:sz w:val="28"/>
          <w:szCs w:val="28"/>
        </w:rPr>
        <w:t>日内不能作出决定的，经实施机关负责人批准，可以延长</w:t>
      </w:r>
      <w:r>
        <w:rPr>
          <w:rFonts w:ascii="方正仿宋_GBK" w:hAnsi="方正仿宋_GBK"/>
          <w:sz w:val="28"/>
          <w:szCs w:val="28"/>
        </w:rPr>
        <w:t>10</w:t>
      </w:r>
      <w:r>
        <w:rPr>
          <w:rFonts w:ascii="方正仿宋_GBK" w:hAnsi="方正仿宋_GBK"/>
          <w:sz w:val="28"/>
          <w:szCs w:val="28"/>
        </w:rPr>
        <w:t>日，并应当向申请人送达《延长交通行政许可期限通知书》（见附件</w:t>
      </w:r>
      <w:r>
        <w:rPr>
          <w:rFonts w:ascii="方正仿宋_GBK" w:hAnsi="方正仿宋_GBK"/>
          <w:sz w:val="28"/>
          <w:szCs w:val="28"/>
        </w:rPr>
        <w:t>7</w:t>
      </w:r>
      <w:r>
        <w:rPr>
          <w:rFonts w:ascii="方正仿宋_GBK" w:hAnsi="方正仿宋_GBK"/>
          <w:sz w:val="28"/>
          <w:szCs w:val="28"/>
        </w:rPr>
        <w:t>〔略〕），将延长期限的理由告知申请人。但是，法律、法规另有规定的，从其规定。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机关作出行政许可决定，依照法律、法规和规章的规定需要听证、招标、拍卖、检验、检测、检疫、鉴定和专家评审的，所需时间不计算在本条规定的期限内。实施机关应当向申请人送达《交通行政许可期限法定除外时间通知书》（见附件</w:t>
      </w:r>
      <w:r>
        <w:rPr>
          <w:rFonts w:ascii="方正仿宋_GBK" w:hAnsi="方正仿宋_GBK"/>
          <w:sz w:val="28"/>
          <w:szCs w:val="28"/>
        </w:rPr>
        <w:t>8</w:t>
      </w:r>
      <w:r>
        <w:rPr>
          <w:rFonts w:ascii="方正仿宋_GBK" w:hAnsi="方正仿宋_GBK"/>
          <w:sz w:val="28"/>
          <w:szCs w:val="28"/>
        </w:rPr>
        <w:t>〔略〕），将所需时间书面告知申请人。</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w:t>
      </w:r>
      <w:r>
        <w:rPr>
          <w:rFonts w:ascii="方正仿宋_GBK" w:hAnsi="方正仿宋_GBK"/>
          <w:sz w:val="28"/>
          <w:szCs w:val="28"/>
        </w:rPr>
        <w:lastRenderedPageBreak/>
        <w:t>意；涉及经营性公路的，应当征求公路经营企业的意见；不予许可的，公路管理机构应当书面通知申请人并说明理由。</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号）第十九条</w:t>
      </w:r>
      <w:r>
        <w:rPr>
          <w:rFonts w:ascii="方正仿宋_GBK" w:hAnsi="方正仿宋_GBK"/>
          <w:sz w:val="28"/>
          <w:szCs w:val="28"/>
        </w:rPr>
        <w:t xml:space="preserve"> </w:t>
      </w:r>
      <w:r>
        <w:rPr>
          <w:rFonts w:ascii="方正仿宋_GBK" w:hAnsi="方正仿宋_GBK"/>
          <w:sz w:val="28"/>
          <w:szCs w:val="28"/>
        </w:rPr>
        <w:t>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九、收费</w:t>
      </w:r>
    </w:p>
    <w:p w:rsidR="0047245C" w:rsidRDefault="0047245C" w:rsidP="0047245C">
      <w:pPr>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rsidR="0047245C" w:rsidRDefault="0047245C" w:rsidP="0047245C">
      <w:pPr>
        <w:spacing w:line="540" w:lineRule="exact"/>
        <w:ind w:firstLineChars="200" w:firstLine="562"/>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十、行政许可证件</w:t>
      </w:r>
    </w:p>
    <w:p w:rsidR="0047245C" w:rsidRDefault="0047245C" w:rsidP="0047245C">
      <w:pPr>
        <w:autoSpaceDE w:val="0"/>
        <w:spacing w:line="540" w:lineRule="exact"/>
        <w:ind w:firstLineChars="200" w:firstLine="562"/>
        <w:outlineLvl w:val="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《公路安全保护条例》</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lastRenderedPageBreak/>
        <w:t>涉路工程设施的所有人、管理人应当加强维护和管理，确保工程设施不影响公路的完好、安全和畅通。</w:t>
      </w:r>
    </w:p>
    <w:p w:rsidR="0047245C" w:rsidRDefault="0047245C" w:rsidP="0047245C">
      <w:pPr>
        <w:autoSpaceDE w:val="0"/>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涉路施工活动所处地域范围</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十一、行政许可数量限制</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lastRenderedPageBreak/>
        <w:t>十二、行政许可后年检</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十三、行政许可后年报</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1.</w:t>
      </w:r>
      <w:r>
        <w:rPr>
          <w:rFonts w:ascii="宋体" w:hAnsi="宋体" w:cs="宋体" w:hint="eastAsia"/>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宋体" w:hAnsi="宋体" w:cs="宋体" w:hint="eastAsia"/>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方正仿宋_GBK" w:hAnsi="方正仿宋_GBK"/>
          <w:sz w:val="28"/>
          <w:szCs w:val="28"/>
        </w:rPr>
      </w:pPr>
      <w:r>
        <w:rPr>
          <w:rFonts w:ascii="Times New Roman" w:hAnsi="Times New Roman" w:cs="Times New Roman"/>
          <w:b/>
          <w:bCs/>
          <w:sz w:val="28"/>
          <w:szCs w:val="28"/>
        </w:rPr>
        <w:t>3.</w:t>
      </w:r>
      <w:r>
        <w:rPr>
          <w:rFonts w:ascii="宋体" w:hAnsi="宋体" w:cs="宋体" w:hint="eastAsia"/>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十四、监管主体</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市交通运输局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十五、备注</w:t>
      </w:r>
    </w:p>
    <w:p w:rsidR="0047245C" w:rsidRDefault="0047245C" w:rsidP="0047245C">
      <w:pPr>
        <w:autoSpaceDE w:val="0"/>
        <w:spacing w:line="600" w:lineRule="exact"/>
        <w:ind w:firstLineChars="200" w:firstLine="560"/>
        <w:rPr>
          <w:rFonts w:ascii="方正仿宋_GBK" w:hAnsi="方正仿宋_GBK" w:hint="eastAsia"/>
          <w:sz w:val="28"/>
          <w:szCs w:val="28"/>
        </w:rPr>
      </w:pPr>
      <w:r>
        <w:rPr>
          <w:rFonts w:ascii="方正仿宋_GBK" w:hAnsi="方正仿宋_GBK"/>
          <w:sz w:val="28"/>
          <w:szCs w:val="28"/>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lastRenderedPageBreak/>
        <w:t>因修建铁路、机场、供电、水利、通信等建设工程需要占用、挖掘公路、公路用地或者使公路改线许可（县级权限）</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w:t>
      </w:r>
      <w:r>
        <w:rPr>
          <w:rFonts w:ascii="方正小标宋_GBK" w:hAnsi="方正小标宋_GBK"/>
          <w:sz w:val="40"/>
          <w:szCs w:val="40"/>
        </w:rPr>
        <w:t>000118207015</w:t>
      </w:r>
      <w:r>
        <w:rPr>
          <w:rFonts w:ascii="方正小标宋_GBK" w:hAnsi="方正小标宋_GBK"/>
          <w:sz w:val="40"/>
          <w:szCs w:val="40"/>
        </w:rPr>
        <w:t>】</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hint="eastAsia"/>
          <w:sz w:val="28"/>
          <w:szCs w:val="28"/>
        </w:rPr>
        <w:t>一、基本要素</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1.</w:t>
      </w:r>
      <w:r>
        <w:rPr>
          <w:rFonts w:ascii="宋体" w:hAnsi="宋体" w:cs="宋体" w:hint="eastAsia"/>
          <w:b/>
          <w:bCs/>
          <w:sz w:val="28"/>
          <w:szCs w:val="28"/>
        </w:rPr>
        <w:t>行政许可事项名称</w:t>
      </w:r>
      <w:r>
        <w:rPr>
          <w:rFonts w:ascii="仿宋GB2312" w:hAnsi="仿宋GB2312" w:cs="Times New Roman"/>
          <w:b/>
          <w:bCs/>
          <w:sz w:val="28"/>
          <w:szCs w:val="28"/>
        </w:rPr>
        <w:t>及编码</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涉路施工许可【</w:t>
      </w:r>
      <w:r>
        <w:rPr>
          <w:rFonts w:ascii="方正仿宋_GBK" w:hAnsi="方正仿宋_GBK"/>
          <w:sz w:val="28"/>
          <w:szCs w:val="28"/>
        </w:rPr>
        <w:t>00011820700Y</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行政许可</w:t>
      </w:r>
      <w:r>
        <w:rPr>
          <w:rFonts w:ascii="仿宋GB2312" w:hAnsi="仿宋GB2312" w:cs="Times New Roman"/>
          <w:b/>
          <w:bCs/>
          <w:sz w:val="28"/>
          <w:szCs w:val="28"/>
        </w:rPr>
        <w:t>事项子项名称及编码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因修建铁路、机场、供电、水利、通信等建设工程需要占用、挖掘公路、公路用地或者使公路改线许可（县级权限）【</w:t>
      </w:r>
      <w:r>
        <w:rPr>
          <w:rFonts w:ascii="方正仿宋_GBK" w:hAnsi="方正仿宋_GBK"/>
          <w:sz w:val="28"/>
          <w:szCs w:val="28"/>
        </w:rPr>
        <w:t>000118207015</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因修建铁路、机场、供电、水利、通信等建设工程需要占用、挖掘公路、公路用地或者使公路改线许可（县级权限）</w:t>
      </w:r>
      <w:r>
        <w:rPr>
          <w:rFonts w:ascii="方正仿宋_GBK" w:hAnsi="方正仿宋_GBK"/>
          <w:sz w:val="28"/>
          <w:szCs w:val="28"/>
        </w:rPr>
        <w:t>(00011820701501)</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）《中华人民共和国公路法》第四十四条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）《公路安全保护条例》第二十七条、第二十八条</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号）第八条、第九条、第十八条</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）《中华人民共和国公路法》第七十六条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）《公路安全保护条例》第六十二条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号）第二十三条</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7.</w:t>
      </w:r>
      <w:r>
        <w:rPr>
          <w:rFonts w:ascii="宋体" w:hAnsi="宋体" w:cs="宋体" w:hint="eastAsia"/>
          <w:b/>
          <w:bCs/>
          <w:sz w:val="28"/>
          <w:szCs w:val="28"/>
        </w:rPr>
        <w:t>实施机关</w:t>
      </w:r>
      <w:r>
        <w:rPr>
          <w:rFonts w:ascii="仿宋GB2312" w:hAnsi="仿宋GB2312" w:cs="Times New Roman"/>
          <w:b/>
          <w:bCs/>
          <w:sz w:val="28"/>
          <w:szCs w:val="28"/>
        </w:rPr>
        <w:t>：</w:t>
      </w:r>
      <w:r>
        <w:rPr>
          <w:rFonts w:ascii="方正仿宋_GBK" w:hAnsi="方正仿宋_GBK"/>
          <w:sz w:val="28"/>
          <w:szCs w:val="28"/>
        </w:rPr>
        <w:t>县（区）交通运输部门</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审批层级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ascii="宋体" w:hAnsi="宋体" w:cs="宋体" w:hint="eastAsia"/>
          <w:b/>
          <w:bCs/>
          <w:sz w:val="28"/>
          <w:szCs w:val="28"/>
        </w:rPr>
        <w:t>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11.</w:t>
      </w:r>
      <w:r>
        <w:rPr>
          <w:rFonts w:ascii="宋体" w:hAnsi="宋体" w:cs="宋体" w:hint="eastAsia"/>
          <w:b/>
          <w:bCs/>
          <w:sz w:val="28"/>
          <w:szCs w:val="28"/>
        </w:rPr>
        <w:t>受理层级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12.</w:t>
      </w:r>
      <w:r>
        <w:rPr>
          <w:rFonts w:ascii="宋体" w:hAnsi="宋体" w:cs="宋体" w:hint="eastAsia"/>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highlight w:val="yellow"/>
        </w:rPr>
      </w:pPr>
      <w:r>
        <w:rPr>
          <w:rFonts w:ascii="Times New Roman" w:hAnsi="Times New Roman" w:cs="Times New Roman"/>
          <w:b/>
          <w:bCs/>
          <w:sz w:val="28"/>
          <w:szCs w:val="28"/>
        </w:rPr>
        <w:t>13.</w:t>
      </w:r>
      <w:r>
        <w:rPr>
          <w:rFonts w:ascii="宋体" w:hAnsi="宋体" w:cs="宋体" w:hint="eastAsia"/>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14.</w:t>
      </w:r>
      <w:r>
        <w:rPr>
          <w:rFonts w:ascii="宋体" w:hAnsi="宋体" w:cs="宋体" w:hint="eastAsia"/>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占用、挖掘公路、公路用地或者使公路改线审批</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二、行政许可事项类型</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条件型</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三、行政许可条件</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）影响交通安全的，应当征得公安机关交通管理部门的同意；涉及经营性公路的，应当征求公路经营企业的意见。</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规定行政许可条件的依据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w:t>
      </w:r>
      <w:r>
        <w:rPr>
          <w:rFonts w:ascii="黑体" w:eastAsia="黑体" w:hAnsi="黑体" w:cs="Times New Roman"/>
          <w:sz w:val="28"/>
          <w:szCs w:val="28"/>
        </w:rPr>
        <w:t>行政许可服务对象类型</w:t>
      </w:r>
      <w:r>
        <w:rPr>
          <w:rFonts w:ascii="黑体" w:eastAsia="黑体" w:hAnsi="黑体" w:cs="Times New Roman" w:hint="eastAsia"/>
          <w:sz w:val="28"/>
          <w:szCs w:val="28"/>
        </w:rPr>
        <w:t>与改革举措</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w:t>
      </w:r>
      <w:r>
        <w:rPr>
          <w:rFonts w:ascii="方正仿宋_GBK" w:hAnsi="方正仿宋_GBK"/>
          <w:sz w:val="28"/>
          <w:szCs w:val="28"/>
        </w:rPr>
        <w:t>,</w:t>
      </w:r>
      <w:r>
        <w:rPr>
          <w:rFonts w:ascii="方正仿宋_GBK" w:hAnsi="方正仿宋_GBK"/>
          <w:sz w:val="28"/>
          <w:szCs w:val="28"/>
        </w:rPr>
        <w:t>事业单位法人</w:t>
      </w:r>
      <w:r>
        <w:rPr>
          <w:rFonts w:ascii="方正仿宋_GBK" w:hAnsi="方正仿宋_GBK"/>
          <w:sz w:val="28"/>
          <w:szCs w:val="28"/>
        </w:rPr>
        <w:t>,</w:t>
      </w:r>
      <w:r>
        <w:rPr>
          <w:rFonts w:ascii="方正仿宋_GBK" w:hAnsi="方正仿宋_GBK"/>
          <w:sz w:val="28"/>
          <w:szCs w:val="28"/>
        </w:rPr>
        <w:t>社会组织法人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rsidR="0047245C" w:rsidRDefault="0047245C" w:rsidP="0047245C">
      <w:pPr>
        <w:spacing w:line="540" w:lineRule="exact"/>
        <w:ind w:firstLineChars="200" w:firstLine="560"/>
        <w:rPr>
          <w:rFonts w:ascii="方正仿宋_GBK" w:hAnsi="方正仿宋_GBK"/>
          <w:sz w:val="28"/>
          <w:szCs w:val="28"/>
        </w:rPr>
      </w:pPr>
      <w:r>
        <w:rPr>
          <w:rFonts w:ascii="方正仿宋_GBK" w:hAnsi="方正仿宋_GBK"/>
          <w:sz w:val="28"/>
          <w:szCs w:val="28"/>
        </w:rPr>
        <w:t>将承诺审批时限由</w:t>
      </w:r>
      <w:r>
        <w:rPr>
          <w:rFonts w:ascii="方正仿宋_GBK" w:hAnsi="方正仿宋_GBK"/>
          <w:sz w:val="28"/>
          <w:szCs w:val="28"/>
        </w:rPr>
        <w:t>20</w:t>
      </w:r>
      <w:r>
        <w:rPr>
          <w:rFonts w:ascii="方正仿宋_GBK" w:hAnsi="方正仿宋_GBK"/>
          <w:sz w:val="28"/>
          <w:szCs w:val="28"/>
        </w:rPr>
        <w:t>个工作日压减至</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spacing w:line="540" w:lineRule="exact"/>
        <w:ind w:firstLineChars="200" w:firstLine="560"/>
        <w:rPr>
          <w:rFonts w:ascii="方正仿宋_GBK" w:hAnsi="方正仿宋_GBK"/>
          <w:sz w:val="28"/>
          <w:szCs w:val="28"/>
        </w:rPr>
      </w:pPr>
      <w:r>
        <w:rPr>
          <w:rFonts w:ascii="方正仿宋_GBK" w:hAnsi="方正仿宋_GBK"/>
          <w:sz w:val="28"/>
          <w:szCs w:val="28"/>
        </w:rPr>
        <w:t xml:space="preserve"> </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）建设单位应当按照许可的设计和施工方案进行施工作业，履行安全生产主体责任，落实保障公路、公路附属设施和安全的防护措施。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w:t>
      </w:r>
      <w:r>
        <w:rPr>
          <w:rFonts w:ascii="方正仿宋_GBK" w:hAnsi="方正仿宋_GBK"/>
          <w:sz w:val="28"/>
          <w:szCs w:val="28"/>
        </w:rPr>
        <w:lastRenderedPageBreak/>
        <w:t>不合格的，责令建设单位限期改正；经改正仍不合格或者在规定期限内不改正的，依照有关规定予以处理。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）许可机关应当建立涉路施工行政许可监督检查工作制度，明确监督检查事项、检查要求、检查频率和相关责任，监督检查应当做好检查记录。</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省级交通运输主管部门应当加强信用管理工作，对从事涉路施工活动的建设单位、设计单位、施工单位和技术评价报告编制单位以及相关评审专家违反有关法律、法规、规章和执业要求的，记入信用记录，及时通过</w:t>
      </w:r>
      <w:r>
        <w:rPr>
          <w:rFonts w:ascii="方正仿宋_GBK" w:hAnsi="方正仿宋_GBK"/>
          <w:sz w:val="28"/>
          <w:szCs w:val="28"/>
        </w:rPr>
        <w:t>“</w:t>
      </w:r>
      <w:r>
        <w:rPr>
          <w:rFonts w:ascii="方正仿宋_GBK" w:hAnsi="方正仿宋_GBK"/>
          <w:sz w:val="28"/>
          <w:szCs w:val="28"/>
        </w:rPr>
        <w:t>信用交通</w:t>
      </w:r>
      <w:r>
        <w:rPr>
          <w:rFonts w:ascii="方正仿宋_GBK" w:hAnsi="方正仿宋_GBK"/>
          <w:sz w:val="28"/>
          <w:szCs w:val="28"/>
        </w:rPr>
        <w:t>”</w:t>
      </w:r>
      <w:r>
        <w:rPr>
          <w:rFonts w:ascii="方正仿宋_GBK" w:hAnsi="方正仿宋_GBK"/>
          <w:sz w:val="28"/>
          <w:szCs w:val="28"/>
        </w:rPr>
        <w:t>网站渠道向社会公开，并依法实施相应的失信惩戒。</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五、申请材料</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规定申请材料的依据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申请进行涉路施工活动的建设单位应当向公路管理机构提交下列材料：（一）符合有关技术标准、</w:t>
      </w:r>
      <w:r>
        <w:rPr>
          <w:rFonts w:ascii="方正仿宋_GBK" w:hAnsi="方正仿宋_GBK"/>
          <w:sz w:val="28"/>
          <w:szCs w:val="28"/>
        </w:rPr>
        <w:lastRenderedPageBreak/>
        <w:t>规范要求的设计和施工方案；（二）保障公路、公路附属设施质量和安全的技术评价报告；（三）处置施工险情和意外事故的应急方案。</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六、中介服务</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2.</w:t>
      </w:r>
      <w:r>
        <w:rPr>
          <w:rFonts w:ascii="宋体" w:hAnsi="宋体" w:cs="宋体" w:hint="eastAsia"/>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七、审批程序</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）受理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）现场勘验</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）作出许可决定</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号）第十三条</w:t>
      </w:r>
      <w:r>
        <w:rPr>
          <w:rFonts w:ascii="方正仿宋_GBK" w:hAnsi="方正仿宋_GBK"/>
          <w:sz w:val="28"/>
          <w:szCs w:val="28"/>
        </w:rPr>
        <w:t xml:space="preserve"> </w:t>
      </w:r>
      <w:r>
        <w:rPr>
          <w:rFonts w:ascii="方正仿宋_GBK" w:hAnsi="方正仿宋_GBK"/>
          <w:sz w:val="28"/>
          <w:szCs w:val="28"/>
        </w:rPr>
        <w:t>实施机关受理交通行政许可申请后，应当对申请人提交的申请材料进行审查。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w:t>
      </w:r>
      <w:r>
        <w:rPr>
          <w:rFonts w:ascii="方正仿宋_GBK" w:hAnsi="方正仿宋_GBK"/>
          <w:sz w:val="28"/>
          <w:szCs w:val="28"/>
        </w:rPr>
        <w:t>5</w:t>
      </w:r>
      <w:r>
        <w:rPr>
          <w:rFonts w:ascii="方正仿宋_GBK" w:hAnsi="方正仿宋_GBK"/>
          <w:sz w:val="28"/>
          <w:szCs w:val="28"/>
        </w:rPr>
        <w:t>〔略〕）。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依照法律、法规和规章的规定，需要对申请材料的实质内容进行核实的，应当审查申请材料反映的情况是否与法定的行政许可条件相</w:t>
      </w:r>
      <w:r>
        <w:rPr>
          <w:rFonts w:ascii="方正仿宋_GBK" w:hAnsi="方正仿宋_GBK"/>
          <w:sz w:val="28"/>
          <w:szCs w:val="28"/>
        </w:rPr>
        <w:lastRenderedPageBreak/>
        <w:t>一致。</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实施实质审查，应当指派</w:t>
      </w:r>
      <w:r>
        <w:rPr>
          <w:rFonts w:ascii="方正仿宋_GBK" w:hAnsi="方正仿宋_GBK"/>
          <w:sz w:val="28"/>
          <w:szCs w:val="28"/>
        </w:rPr>
        <w:t>2</w:t>
      </w:r>
      <w:r>
        <w:rPr>
          <w:rFonts w:ascii="方正仿宋_GBK" w:hAnsi="方正仿宋_GBK"/>
          <w:sz w:val="28"/>
          <w:szCs w:val="28"/>
        </w:rPr>
        <w:t>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w:t>
      </w:r>
      <w:r>
        <w:rPr>
          <w:rFonts w:ascii="方正仿宋_GBK" w:hAnsi="方正仿宋_GBK"/>
          <w:sz w:val="28"/>
          <w:szCs w:val="28"/>
        </w:rPr>
        <w:t xml:space="preserve"> </w:t>
      </w:r>
      <w:r>
        <w:rPr>
          <w:rFonts w:ascii="方正仿宋_GBK" w:hAnsi="方正仿宋_GBK"/>
          <w:sz w:val="28"/>
          <w:szCs w:val="28"/>
        </w:rPr>
        <w:t>实施机关作出准予交通行政许可决定的，应当在作出决定之日起</w:t>
      </w:r>
      <w:r>
        <w:rPr>
          <w:rFonts w:ascii="方正仿宋_GBK" w:hAnsi="方正仿宋_GBK"/>
          <w:sz w:val="28"/>
          <w:szCs w:val="28"/>
        </w:rPr>
        <w:t>10</w:t>
      </w:r>
      <w:r>
        <w:rPr>
          <w:rFonts w:ascii="方正仿宋_GBK" w:hAnsi="方正仿宋_GBK"/>
          <w:sz w:val="28"/>
          <w:szCs w:val="28"/>
        </w:rPr>
        <w:t>日内，向申请人颁发加盖实施机关印章的下列行政许可证件：（一）交通行政许可批准文件或者证明文件；（二）许可证、执照或者其他许可证书；（三）资格证、资质证或者其他合格证书；（四）法律、法规、规章规定的其他行政许可证件。</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6.</w:t>
      </w:r>
      <w:r>
        <w:rPr>
          <w:rFonts w:ascii="宋体" w:hAnsi="宋体" w:cs="宋体" w:hint="eastAsia"/>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宋体" w:hAnsi="宋体" w:cs="宋体" w:hint="eastAsia"/>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10.</w:t>
      </w:r>
      <w:r>
        <w:rPr>
          <w:rFonts w:ascii="宋体" w:hAnsi="宋体" w:cs="宋体" w:hint="eastAsia"/>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八、受理和审批时限</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）《公路安全保护条例》第二十八条第二十八条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号）第十五条</w:t>
      </w:r>
      <w:r>
        <w:rPr>
          <w:rFonts w:ascii="方正仿宋_GBK" w:hAnsi="方正仿宋_GBK"/>
          <w:sz w:val="28"/>
          <w:szCs w:val="28"/>
        </w:rPr>
        <w:t xml:space="preserve"> </w:t>
      </w:r>
      <w:r>
        <w:rPr>
          <w:rFonts w:ascii="方正仿宋_GBK" w:hAnsi="方正仿宋_GBK"/>
          <w:sz w:val="28"/>
          <w:szCs w:val="28"/>
        </w:rPr>
        <w:t>除当场作出交通行政许可决定外，实施机关应当自受理申请之日起</w:t>
      </w:r>
      <w:r>
        <w:rPr>
          <w:rFonts w:ascii="方正仿宋_GBK" w:hAnsi="方正仿宋_GBK"/>
          <w:sz w:val="28"/>
          <w:szCs w:val="28"/>
        </w:rPr>
        <w:t>20</w:t>
      </w:r>
      <w:r>
        <w:rPr>
          <w:rFonts w:ascii="方正仿宋_GBK" w:hAnsi="方正仿宋_GBK"/>
          <w:sz w:val="28"/>
          <w:szCs w:val="28"/>
        </w:rPr>
        <w:t>日内作出交通行政许可决定。</w:t>
      </w:r>
      <w:r>
        <w:rPr>
          <w:rFonts w:ascii="方正仿宋_GBK" w:hAnsi="方正仿宋_GBK"/>
          <w:sz w:val="28"/>
          <w:szCs w:val="28"/>
        </w:rPr>
        <w:t>20</w:t>
      </w:r>
      <w:r>
        <w:rPr>
          <w:rFonts w:ascii="方正仿宋_GBK" w:hAnsi="方正仿宋_GBK"/>
          <w:sz w:val="28"/>
          <w:szCs w:val="28"/>
        </w:rPr>
        <w:t>日内不能作出决定的，经实施机关负责人批准，可以延长</w:t>
      </w:r>
      <w:r>
        <w:rPr>
          <w:rFonts w:ascii="方正仿宋_GBK" w:hAnsi="方正仿宋_GBK"/>
          <w:sz w:val="28"/>
          <w:szCs w:val="28"/>
        </w:rPr>
        <w:t>10</w:t>
      </w:r>
      <w:r>
        <w:rPr>
          <w:rFonts w:ascii="方正仿宋_GBK" w:hAnsi="方正仿宋_GBK"/>
          <w:sz w:val="28"/>
          <w:szCs w:val="28"/>
        </w:rPr>
        <w:t>日，并应当向申请人送达《延长交通行政许可期限通知书》（见附件</w:t>
      </w:r>
      <w:r>
        <w:rPr>
          <w:rFonts w:ascii="方正仿宋_GBK" w:hAnsi="方正仿宋_GBK"/>
          <w:sz w:val="28"/>
          <w:szCs w:val="28"/>
        </w:rPr>
        <w:t>7</w:t>
      </w:r>
      <w:r>
        <w:rPr>
          <w:rFonts w:ascii="方正仿宋_GBK" w:hAnsi="方正仿宋_GBK"/>
          <w:sz w:val="28"/>
          <w:szCs w:val="28"/>
        </w:rPr>
        <w:t>〔略〕），将延长期限的理由告知申请人。但是，法律、法规另有规定的，从其规定。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实施机关作出行政许可决定，依照法律、法规和规章的规定需要听证、招标、拍卖、检验、检测、检疫、鉴定和专家评审的，所需时</w:t>
      </w:r>
      <w:r>
        <w:rPr>
          <w:rFonts w:ascii="方正仿宋_GBK" w:hAnsi="方正仿宋_GBK"/>
          <w:sz w:val="28"/>
          <w:szCs w:val="28"/>
        </w:rPr>
        <w:lastRenderedPageBreak/>
        <w:t>间不计算在本条规定的期限内。实施机关应当向申请人送达《交通行政许可期限法定除外时间通知书》（见附件</w:t>
      </w:r>
      <w:r>
        <w:rPr>
          <w:rFonts w:ascii="方正仿宋_GBK" w:hAnsi="方正仿宋_GBK"/>
          <w:sz w:val="28"/>
          <w:szCs w:val="28"/>
        </w:rPr>
        <w:t>8</w:t>
      </w:r>
      <w:r>
        <w:rPr>
          <w:rFonts w:ascii="方正仿宋_GBK" w:hAnsi="方正仿宋_GBK"/>
          <w:sz w:val="28"/>
          <w:szCs w:val="28"/>
        </w:rPr>
        <w:t>〔略〕），将所需时间书面告知申请人。</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号）第十九条</w:t>
      </w:r>
      <w:r>
        <w:rPr>
          <w:rFonts w:ascii="方正仿宋_GBK" w:hAnsi="方正仿宋_GBK"/>
          <w:sz w:val="28"/>
          <w:szCs w:val="28"/>
        </w:rPr>
        <w:t xml:space="preserve"> </w:t>
      </w:r>
      <w:r>
        <w:rPr>
          <w:rFonts w:ascii="方正仿宋_GBK" w:hAnsi="方正仿宋_GBK"/>
          <w:sz w:val="28"/>
          <w:szCs w:val="28"/>
        </w:rPr>
        <w:t>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九、收费</w:t>
      </w:r>
    </w:p>
    <w:p w:rsidR="0047245C" w:rsidRDefault="0047245C" w:rsidP="0047245C">
      <w:pPr>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rsidR="0047245C" w:rsidRDefault="0047245C" w:rsidP="0047245C">
      <w:pPr>
        <w:spacing w:line="540" w:lineRule="exact"/>
        <w:ind w:firstLineChars="200" w:firstLine="562"/>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十、行政许可证件</w:t>
      </w:r>
    </w:p>
    <w:p w:rsidR="0047245C" w:rsidRDefault="0047245C" w:rsidP="0047245C">
      <w:pPr>
        <w:autoSpaceDE w:val="0"/>
        <w:spacing w:line="540" w:lineRule="exact"/>
        <w:ind w:firstLineChars="200" w:firstLine="562"/>
        <w:outlineLvl w:val="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w:t>
      </w:r>
      <w:r>
        <w:rPr>
          <w:rFonts w:ascii="方正仿宋_GBK" w:hAnsi="方正仿宋_GBK"/>
          <w:sz w:val="28"/>
          <w:szCs w:val="28"/>
        </w:rPr>
        <w:lastRenderedPageBreak/>
        <w:t>部门验收。</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涉路施工活动所处地域范围</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十一、行政许可数量限制</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sz w:val="28"/>
          <w:szCs w:val="28"/>
        </w:rPr>
      </w:pPr>
      <w:r>
        <w:rPr>
          <w:rFonts w:ascii="Times New Roman" w:hAnsi="Times New Roman" w:cs="Times New Roman"/>
          <w:b/>
          <w:bCs/>
          <w:sz w:val="28"/>
          <w:szCs w:val="28"/>
        </w:rPr>
        <w:lastRenderedPageBreak/>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十二、行政许可后年检</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十三、行政许可后年报</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1.</w:t>
      </w:r>
      <w:r>
        <w:rPr>
          <w:rFonts w:ascii="宋体" w:hAnsi="宋体" w:cs="宋体" w:hint="eastAsia"/>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宋体" w:hAnsi="宋体" w:cs="宋体" w:hint="eastAsia"/>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方正仿宋_GBK" w:hAnsi="方正仿宋_GBK"/>
          <w:sz w:val="28"/>
          <w:szCs w:val="28"/>
        </w:rPr>
      </w:pPr>
      <w:r>
        <w:rPr>
          <w:rFonts w:ascii="Times New Roman" w:hAnsi="Times New Roman" w:cs="Times New Roman"/>
          <w:b/>
          <w:bCs/>
          <w:sz w:val="28"/>
          <w:szCs w:val="28"/>
        </w:rPr>
        <w:t>3.</w:t>
      </w:r>
      <w:r>
        <w:rPr>
          <w:rFonts w:ascii="宋体" w:hAnsi="宋体" w:cs="宋体" w:hint="eastAsia"/>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十四、监管主体</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县（区）交通运输部门</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十五、备注</w:t>
      </w:r>
    </w:p>
    <w:p w:rsidR="0047245C" w:rsidRDefault="0047245C" w:rsidP="0047245C">
      <w:pPr>
        <w:autoSpaceDE w:val="0"/>
        <w:spacing w:line="600" w:lineRule="exact"/>
        <w:ind w:firstLineChars="200" w:firstLine="560"/>
        <w:rPr>
          <w:rFonts w:ascii="方正仿宋_GBK" w:hAnsi="方正仿宋_GBK" w:hint="eastAsia"/>
          <w:sz w:val="28"/>
          <w:szCs w:val="28"/>
        </w:rPr>
      </w:pPr>
      <w:r>
        <w:rPr>
          <w:rFonts w:ascii="方正仿宋_GBK" w:hAnsi="方正仿宋_GBK"/>
          <w:sz w:val="28"/>
          <w:szCs w:val="28"/>
        </w:rPr>
        <w:t xml:space="preserve"> </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 xml:space="preserve"> </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 xml:space="preserve"> </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lastRenderedPageBreak/>
        <w:t>跨越、穿越公路修建桥梁、渡槽或者架设、埋设管道、电缆等设施许可（县级权限）</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w:t>
      </w:r>
      <w:r>
        <w:rPr>
          <w:rFonts w:ascii="方正小标宋_GBK" w:hAnsi="方正小标宋_GBK"/>
          <w:sz w:val="40"/>
          <w:szCs w:val="40"/>
        </w:rPr>
        <w:t>000118207016</w:t>
      </w:r>
      <w:r>
        <w:rPr>
          <w:rFonts w:ascii="方正小标宋_GBK" w:hAnsi="方正小标宋_GBK"/>
          <w:sz w:val="40"/>
          <w:szCs w:val="40"/>
        </w:rPr>
        <w:t>】</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hint="eastAsia"/>
          <w:sz w:val="28"/>
          <w:szCs w:val="28"/>
        </w:rPr>
        <w:t>一、基本要素</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1.</w:t>
      </w:r>
      <w:r>
        <w:rPr>
          <w:rFonts w:ascii="宋体" w:hAnsi="宋体" w:cs="宋体" w:hint="eastAsia"/>
          <w:b/>
          <w:bCs/>
          <w:sz w:val="28"/>
          <w:szCs w:val="28"/>
        </w:rPr>
        <w:t>行政许可事项名称</w:t>
      </w:r>
      <w:r>
        <w:rPr>
          <w:rFonts w:ascii="仿宋GB2312" w:hAnsi="仿宋GB2312" w:cs="Times New Roman"/>
          <w:b/>
          <w:bCs/>
          <w:sz w:val="28"/>
          <w:szCs w:val="28"/>
        </w:rPr>
        <w:t>及编码</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涉路施工许可【</w:t>
      </w:r>
      <w:r>
        <w:rPr>
          <w:rFonts w:ascii="方正仿宋_GBK" w:hAnsi="方正仿宋_GBK"/>
          <w:sz w:val="28"/>
          <w:szCs w:val="28"/>
        </w:rPr>
        <w:t>00011820700Y</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行政许可</w:t>
      </w:r>
      <w:r>
        <w:rPr>
          <w:rFonts w:ascii="仿宋GB2312" w:hAnsi="仿宋GB2312" w:cs="Times New Roman"/>
          <w:b/>
          <w:bCs/>
          <w:sz w:val="28"/>
          <w:szCs w:val="28"/>
        </w:rPr>
        <w:t>事项子项名称及编码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跨越、穿越公路修建桥梁、渡槽或者架设、埋设管道、电缆等设施许可（县级权限）【</w:t>
      </w:r>
      <w:r>
        <w:rPr>
          <w:rFonts w:ascii="方正仿宋_GBK" w:hAnsi="方正仿宋_GBK"/>
          <w:sz w:val="28"/>
          <w:szCs w:val="28"/>
        </w:rPr>
        <w:t>000118207016</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跨越、穿越公路修建桥梁、渡槽或者架设、埋设管道、电缆等设施许可（县级权限）</w:t>
      </w:r>
      <w:r>
        <w:rPr>
          <w:rFonts w:ascii="方正仿宋_GBK" w:hAnsi="方正仿宋_GBK"/>
          <w:sz w:val="28"/>
          <w:szCs w:val="28"/>
        </w:rPr>
        <w:t>(00011820701601)</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）《中华人民共和国公路法》第四十五条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）《公路安全保护条例》第二十七条</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号）第八条、第十条、第十八条</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）《中华人民共和国公路法》第七十六条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）《公路安全保护条例》第六十二条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号）第二十三条</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实施机关</w:t>
      </w:r>
      <w:r>
        <w:rPr>
          <w:rFonts w:ascii="仿宋GB2312" w:hAnsi="仿宋GB2312" w:cs="Times New Roman"/>
          <w:b/>
          <w:bCs/>
          <w:sz w:val="28"/>
          <w:szCs w:val="28"/>
        </w:rPr>
        <w:t>：</w:t>
      </w:r>
      <w:r>
        <w:rPr>
          <w:rFonts w:ascii="方正仿宋_GBK" w:hAnsi="方正仿宋_GBK"/>
          <w:sz w:val="28"/>
          <w:szCs w:val="28"/>
        </w:rPr>
        <w:t>县（区）交通运输部门</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8.</w:t>
      </w:r>
      <w:r>
        <w:rPr>
          <w:rFonts w:ascii="宋体" w:hAnsi="宋体" w:cs="宋体" w:hint="eastAsia"/>
          <w:b/>
          <w:bCs/>
          <w:sz w:val="28"/>
          <w:szCs w:val="28"/>
        </w:rPr>
        <w:t>审批层级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ascii="宋体" w:hAnsi="宋体" w:cs="宋体" w:hint="eastAsia"/>
          <w:b/>
          <w:bCs/>
          <w:sz w:val="28"/>
          <w:szCs w:val="28"/>
        </w:rPr>
        <w:t>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11.</w:t>
      </w:r>
      <w:r>
        <w:rPr>
          <w:rFonts w:ascii="宋体" w:hAnsi="宋体" w:cs="宋体" w:hint="eastAsia"/>
          <w:b/>
          <w:bCs/>
          <w:sz w:val="28"/>
          <w:szCs w:val="28"/>
        </w:rPr>
        <w:t>受理层级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12.</w:t>
      </w:r>
      <w:r>
        <w:rPr>
          <w:rFonts w:ascii="宋体" w:hAnsi="宋体" w:cs="宋体" w:hint="eastAsia"/>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highlight w:val="yellow"/>
        </w:rPr>
      </w:pPr>
      <w:r>
        <w:rPr>
          <w:rFonts w:ascii="Times New Roman" w:hAnsi="Times New Roman" w:cs="Times New Roman"/>
          <w:b/>
          <w:bCs/>
          <w:sz w:val="28"/>
          <w:szCs w:val="28"/>
        </w:rPr>
        <w:t>13.</w:t>
      </w:r>
      <w:r>
        <w:rPr>
          <w:rFonts w:ascii="宋体" w:hAnsi="宋体" w:cs="宋体" w:hint="eastAsia"/>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14.</w:t>
      </w:r>
      <w:r>
        <w:rPr>
          <w:rFonts w:ascii="宋体" w:hAnsi="宋体" w:cs="宋体" w:hint="eastAsia"/>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跨越、穿越公路修建桥梁、渡槽或者架设、埋设管道、电缆等设施，及在公路用地范围内架设、埋设管线、电缆等设施，或者利用公路桥梁、公路隧道、涵洞铺设电缆等设施许可</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二、行政许可事项类型</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条件型</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三、行政许可条件</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暂由各地区自行规定</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规定行政许可条件的依据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w:t>
      </w:r>
      <w:r>
        <w:rPr>
          <w:rFonts w:ascii="方正仿宋_GBK" w:hAnsi="方正仿宋_GBK"/>
          <w:sz w:val="28"/>
          <w:szCs w:val="28"/>
        </w:rPr>
        <w:lastRenderedPageBreak/>
        <w:t>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w:t>
      </w:r>
      <w:r>
        <w:rPr>
          <w:rFonts w:ascii="黑体" w:eastAsia="黑体" w:hAnsi="黑体" w:cs="Times New Roman"/>
          <w:sz w:val="28"/>
          <w:szCs w:val="28"/>
        </w:rPr>
        <w:t>行政许可服务对象类型</w:t>
      </w:r>
      <w:r>
        <w:rPr>
          <w:rFonts w:ascii="黑体" w:eastAsia="黑体" w:hAnsi="黑体" w:cs="Times New Roman" w:hint="eastAsia"/>
          <w:sz w:val="28"/>
          <w:szCs w:val="28"/>
        </w:rPr>
        <w:t>与改革举措</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w:t>
      </w:r>
      <w:r>
        <w:rPr>
          <w:rFonts w:ascii="方正仿宋_GBK" w:hAnsi="方正仿宋_GBK"/>
          <w:sz w:val="28"/>
          <w:szCs w:val="28"/>
        </w:rPr>
        <w:t>,</w:t>
      </w:r>
      <w:r>
        <w:rPr>
          <w:rFonts w:ascii="方正仿宋_GBK" w:hAnsi="方正仿宋_GBK"/>
          <w:sz w:val="28"/>
          <w:szCs w:val="28"/>
        </w:rPr>
        <w:t>事业单位法人</w:t>
      </w:r>
      <w:r>
        <w:rPr>
          <w:rFonts w:ascii="方正仿宋_GBK" w:hAnsi="方正仿宋_GBK"/>
          <w:sz w:val="28"/>
          <w:szCs w:val="28"/>
        </w:rPr>
        <w:t>,</w:t>
      </w:r>
      <w:r>
        <w:rPr>
          <w:rFonts w:ascii="方正仿宋_GBK" w:hAnsi="方正仿宋_GBK"/>
          <w:sz w:val="28"/>
          <w:szCs w:val="28"/>
        </w:rPr>
        <w:t>社会组织法人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rsidR="0047245C" w:rsidRDefault="0047245C" w:rsidP="0047245C">
      <w:pPr>
        <w:spacing w:line="540" w:lineRule="exact"/>
        <w:ind w:firstLineChars="200" w:firstLine="560"/>
        <w:rPr>
          <w:rFonts w:ascii="方正仿宋_GBK" w:hAnsi="方正仿宋_GBK"/>
          <w:sz w:val="28"/>
          <w:szCs w:val="28"/>
        </w:rPr>
      </w:pPr>
      <w:r>
        <w:rPr>
          <w:rFonts w:ascii="方正仿宋_GBK" w:hAnsi="方正仿宋_GBK"/>
          <w:sz w:val="28"/>
          <w:szCs w:val="28"/>
        </w:rPr>
        <w:t>将承诺审批时限由</w:t>
      </w:r>
      <w:r>
        <w:rPr>
          <w:rFonts w:ascii="方正仿宋_GBK" w:hAnsi="方正仿宋_GBK"/>
          <w:sz w:val="28"/>
          <w:szCs w:val="28"/>
        </w:rPr>
        <w:t>20</w:t>
      </w:r>
      <w:r>
        <w:rPr>
          <w:rFonts w:ascii="方正仿宋_GBK" w:hAnsi="方正仿宋_GBK"/>
          <w:sz w:val="28"/>
          <w:szCs w:val="28"/>
        </w:rPr>
        <w:t>个工作日压减至</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）建设单位应当按照许可的设计和施工方案进行施工作业，履行安全生产主体责任，落实保障公路、公路附属设施和安全的防护措施。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）许可机关应当建立涉路施工行政许可监督检查工作制度，明确监督检查事项、检查要求、检查频率和相关责任，监督检查应当</w:t>
      </w:r>
      <w:r>
        <w:rPr>
          <w:rFonts w:ascii="方正仿宋_GBK" w:hAnsi="方正仿宋_GBK"/>
          <w:sz w:val="28"/>
          <w:szCs w:val="28"/>
        </w:rPr>
        <w:lastRenderedPageBreak/>
        <w:t>做好检查记录。</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省级交通运输主管部门应当加强信用管理工作，对从事涉路施工活动的建设单位、设计单位、施工单位和技术评价报告编制单位以及相关评审专家违反有关法律、法规、规章和执业要求的，记入信用记录，及时通过</w:t>
      </w:r>
      <w:r>
        <w:rPr>
          <w:rFonts w:ascii="方正仿宋_GBK" w:hAnsi="方正仿宋_GBK"/>
          <w:sz w:val="28"/>
          <w:szCs w:val="28"/>
        </w:rPr>
        <w:t>“</w:t>
      </w:r>
      <w:r>
        <w:rPr>
          <w:rFonts w:ascii="方正仿宋_GBK" w:hAnsi="方正仿宋_GBK"/>
          <w:sz w:val="28"/>
          <w:szCs w:val="28"/>
        </w:rPr>
        <w:t>信用交通</w:t>
      </w:r>
      <w:r>
        <w:rPr>
          <w:rFonts w:ascii="方正仿宋_GBK" w:hAnsi="方正仿宋_GBK"/>
          <w:sz w:val="28"/>
          <w:szCs w:val="28"/>
        </w:rPr>
        <w:t>”</w:t>
      </w:r>
      <w:r>
        <w:rPr>
          <w:rFonts w:ascii="方正仿宋_GBK" w:hAnsi="方正仿宋_GBK"/>
          <w:sz w:val="28"/>
          <w:szCs w:val="28"/>
        </w:rPr>
        <w:t>网站渠道向社会公开，并依法实施相应的失信惩戒。</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五、申请材料</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规定申请材料的依据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六、中介服务</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lastRenderedPageBreak/>
        <w:t>2.</w:t>
      </w:r>
      <w:r>
        <w:rPr>
          <w:rFonts w:ascii="宋体" w:hAnsi="宋体" w:cs="宋体" w:hint="eastAsia"/>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七、审批程序</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）受理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）现场勘验</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）作出许可决定</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号）第十三条</w:t>
      </w:r>
      <w:r>
        <w:rPr>
          <w:rFonts w:ascii="方正仿宋_GBK" w:hAnsi="方正仿宋_GBK"/>
          <w:sz w:val="28"/>
          <w:szCs w:val="28"/>
        </w:rPr>
        <w:t xml:space="preserve"> </w:t>
      </w:r>
      <w:r>
        <w:rPr>
          <w:rFonts w:ascii="方正仿宋_GBK" w:hAnsi="方正仿宋_GBK"/>
          <w:sz w:val="28"/>
          <w:szCs w:val="28"/>
        </w:rPr>
        <w:t>实施机关受理交通行政许可申请后，应当对申请人提交的申请材料进行审查。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w:t>
      </w:r>
      <w:r>
        <w:rPr>
          <w:rFonts w:ascii="方正仿宋_GBK" w:hAnsi="方正仿宋_GBK"/>
          <w:sz w:val="28"/>
          <w:szCs w:val="28"/>
        </w:rPr>
        <w:t>5</w:t>
      </w:r>
      <w:r>
        <w:rPr>
          <w:rFonts w:ascii="方正仿宋_GBK" w:hAnsi="方正仿宋_GBK"/>
          <w:sz w:val="28"/>
          <w:szCs w:val="28"/>
        </w:rPr>
        <w:t>〔略〕）。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依照法律、法规和规章的规定，需要对申请材料的实质内容进行核实的，应当审查申请材料反映的情况是否与法定的行政许可条件相一致。</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实施实质审查，应当指派</w:t>
      </w:r>
      <w:r>
        <w:rPr>
          <w:rFonts w:ascii="方正仿宋_GBK" w:hAnsi="方正仿宋_GBK"/>
          <w:sz w:val="28"/>
          <w:szCs w:val="28"/>
        </w:rPr>
        <w:t>2</w:t>
      </w:r>
      <w:r>
        <w:rPr>
          <w:rFonts w:ascii="方正仿宋_GBK" w:hAnsi="方正仿宋_GBK"/>
          <w:sz w:val="28"/>
          <w:szCs w:val="28"/>
        </w:rPr>
        <w:t>名以上工作人员进行。可以采用以下方式：（一）当面询问申请人及申请材料内容有关的相关人员；（二）根据申请人提交的材料之间的内容相互进行印证；（三）根据行政机</w:t>
      </w:r>
      <w:r>
        <w:rPr>
          <w:rFonts w:ascii="方正仿宋_GBK" w:hAnsi="方正仿宋_GBK"/>
          <w:sz w:val="28"/>
          <w:szCs w:val="28"/>
        </w:rPr>
        <w:lastRenderedPageBreak/>
        <w:t>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w:t>
      </w:r>
      <w:r>
        <w:rPr>
          <w:rFonts w:ascii="方正仿宋_GBK" w:hAnsi="方正仿宋_GBK"/>
          <w:sz w:val="28"/>
          <w:szCs w:val="28"/>
        </w:rPr>
        <w:t xml:space="preserve"> </w:t>
      </w:r>
      <w:r>
        <w:rPr>
          <w:rFonts w:ascii="方正仿宋_GBK" w:hAnsi="方正仿宋_GBK"/>
          <w:sz w:val="28"/>
          <w:szCs w:val="28"/>
        </w:rPr>
        <w:t>实施机关作出准予交通行政许可决定的，应当在作出决定之日起</w:t>
      </w:r>
      <w:r>
        <w:rPr>
          <w:rFonts w:ascii="方正仿宋_GBK" w:hAnsi="方正仿宋_GBK"/>
          <w:sz w:val="28"/>
          <w:szCs w:val="28"/>
        </w:rPr>
        <w:t>10</w:t>
      </w:r>
      <w:r>
        <w:rPr>
          <w:rFonts w:ascii="方正仿宋_GBK" w:hAnsi="方正仿宋_GBK"/>
          <w:sz w:val="28"/>
          <w:szCs w:val="28"/>
        </w:rPr>
        <w:t>日内，向申请人颁发加盖实施机关印章的下列行政许可证件：（一）交通行政许可批准文件或者证明文件；（二）许可证、执照或者其他许可证书；（三）资格证、资质证或者其他合格证书；（四）法律、法规、规章规定的其他行政许可证件。</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6.</w:t>
      </w:r>
      <w:r>
        <w:rPr>
          <w:rFonts w:ascii="宋体" w:hAnsi="宋体" w:cs="宋体" w:hint="eastAsia"/>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宋体" w:hAnsi="宋体" w:cs="宋体" w:hint="eastAsia"/>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八、受理和审批时限</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lastRenderedPageBreak/>
        <w:t>2.</w:t>
      </w:r>
      <w:r>
        <w:rPr>
          <w:rFonts w:ascii="仿宋GB2312" w:hAnsi="仿宋GB2312" w:cs="Times New Roman"/>
          <w:b/>
          <w:bCs/>
          <w:sz w:val="28"/>
          <w:szCs w:val="28"/>
        </w:rPr>
        <w:t>法定审批时限：</w:t>
      </w:r>
      <w:r>
        <w:rPr>
          <w:rFonts w:ascii="方正仿宋_GBK" w:hAnsi="方正仿宋_GBK"/>
          <w:sz w:val="28"/>
          <w:szCs w:val="28"/>
        </w:rPr>
        <w:t>20</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号）第十五条</w:t>
      </w:r>
      <w:r>
        <w:rPr>
          <w:rFonts w:ascii="方正仿宋_GBK" w:hAnsi="方正仿宋_GBK"/>
          <w:sz w:val="28"/>
          <w:szCs w:val="28"/>
        </w:rPr>
        <w:t xml:space="preserve"> </w:t>
      </w:r>
      <w:r>
        <w:rPr>
          <w:rFonts w:ascii="方正仿宋_GBK" w:hAnsi="方正仿宋_GBK"/>
          <w:sz w:val="28"/>
          <w:szCs w:val="28"/>
        </w:rPr>
        <w:t>除当场作出交通行政许可决定外，实施机关应当自受理申请之日起</w:t>
      </w:r>
      <w:r>
        <w:rPr>
          <w:rFonts w:ascii="方正仿宋_GBK" w:hAnsi="方正仿宋_GBK"/>
          <w:sz w:val="28"/>
          <w:szCs w:val="28"/>
        </w:rPr>
        <w:t>20</w:t>
      </w:r>
      <w:r>
        <w:rPr>
          <w:rFonts w:ascii="方正仿宋_GBK" w:hAnsi="方正仿宋_GBK"/>
          <w:sz w:val="28"/>
          <w:szCs w:val="28"/>
        </w:rPr>
        <w:t>日内作出交通行政许可决定。</w:t>
      </w:r>
      <w:r>
        <w:rPr>
          <w:rFonts w:ascii="方正仿宋_GBK" w:hAnsi="方正仿宋_GBK"/>
          <w:sz w:val="28"/>
          <w:szCs w:val="28"/>
        </w:rPr>
        <w:t>20</w:t>
      </w:r>
      <w:r>
        <w:rPr>
          <w:rFonts w:ascii="方正仿宋_GBK" w:hAnsi="方正仿宋_GBK"/>
          <w:sz w:val="28"/>
          <w:szCs w:val="28"/>
        </w:rPr>
        <w:t>日内不能作出决定的，经实施机关负责人批准，可以延长</w:t>
      </w:r>
      <w:r>
        <w:rPr>
          <w:rFonts w:ascii="方正仿宋_GBK" w:hAnsi="方正仿宋_GBK"/>
          <w:sz w:val="28"/>
          <w:szCs w:val="28"/>
        </w:rPr>
        <w:t>10</w:t>
      </w:r>
      <w:r>
        <w:rPr>
          <w:rFonts w:ascii="方正仿宋_GBK" w:hAnsi="方正仿宋_GBK"/>
          <w:sz w:val="28"/>
          <w:szCs w:val="28"/>
        </w:rPr>
        <w:t>日，并应当向申请人送达《延长交通行政许可期限通知书》（见附件</w:t>
      </w:r>
      <w:r>
        <w:rPr>
          <w:rFonts w:ascii="方正仿宋_GBK" w:hAnsi="方正仿宋_GBK"/>
          <w:sz w:val="28"/>
          <w:szCs w:val="28"/>
        </w:rPr>
        <w:t>7</w:t>
      </w:r>
      <w:r>
        <w:rPr>
          <w:rFonts w:ascii="方正仿宋_GBK" w:hAnsi="方正仿宋_GBK"/>
          <w:sz w:val="28"/>
          <w:szCs w:val="28"/>
        </w:rPr>
        <w:t>〔略〕），将延长期限的理由告知申请人。但是，法律、法规另有规定的，从其规定。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机关作出行政许可决定，依照法律、法规和规章的规定需要听证、招标、拍卖、检验、检测、检疫、鉴定和专家评审的，所需时间不计算在本条规定的期限内。实施机关应当向申请人送达《交通行政许可期限法定除外时间通知书》（见附件</w:t>
      </w:r>
      <w:r>
        <w:rPr>
          <w:rFonts w:ascii="方正仿宋_GBK" w:hAnsi="方正仿宋_GBK"/>
          <w:sz w:val="28"/>
          <w:szCs w:val="28"/>
        </w:rPr>
        <w:t>8</w:t>
      </w:r>
      <w:r>
        <w:rPr>
          <w:rFonts w:ascii="方正仿宋_GBK" w:hAnsi="方正仿宋_GBK"/>
          <w:sz w:val="28"/>
          <w:szCs w:val="28"/>
        </w:rPr>
        <w:t>〔略〕），将所需时间书面告知申请人。</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号）第十九</w:t>
      </w:r>
      <w:r>
        <w:rPr>
          <w:rFonts w:ascii="方正仿宋_GBK" w:hAnsi="方正仿宋_GBK"/>
          <w:sz w:val="28"/>
          <w:szCs w:val="28"/>
        </w:rPr>
        <w:lastRenderedPageBreak/>
        <w:t>条</w:t>
      </w:r>
      <w:r>
        <w:rPr>
          <w:rFonts w:ascii="方正仿宋_GBK" w:hAnsi="方正仿宋_GBK"/>
          <w:sz w:val="28"/>
          <w:szCs w:val="28"/>
        </w:rPr>
        <w:t xml:space="preserve"> </w:t>
      </w:r>
      <w:r>
        <w:rPr>
          <w:rFonts w:ascii="方正仿宋_GBK" w:hAnsi="方正仿宋_GBK"/>
          <w:sz w:val="28"/>
          <w:szCs w:val="28"/>
        </w:rPr>
        <w:t>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九、收费</w:t>
      </w:r>
    </w:p>
    <w:p w:rsidR="0047245C" w:rsidRDefault="0047245C" w:rsidP="0047245C">
      <w:pPr>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rsidR="0047245C" w:rsidRDefault="0047245C" w:rsidP="0047245C">
      <w:pPr>
        <w:spacing w:line="540" w:lineRule="exact"/>
        <w:ind w:firstLineChars="200" w:firstLine="562"/>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十、行政许可证件</w:t>
      </w:r>
    </w:p>
    <w:p w:rsidR="0047245C" w:rsidRDefault="0047245C" w:rsidP="0047245C">
      <w:pPr>
        <w:autoSpaceDE w:val="0"/>
        <w:spacing w:line="540" w:lineRule="exact"/>
        <w:ind w:firstLineChars="200" w:firstLine="562"/>
        <w:outlineLvl w:val="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lastRenderedPageBreak/>
        <w:t>6.</w:t>
      </w:r>
      <w:r>
        <w:rPr>
          <w:rFonts w:ascii="仿宋GB2312" w:hAnsi="仿宋GB2312" w:cs="Times New Roman"/>
          <w:b/>
          <w:bCs/>
          <w:sz w:val="28"/>
          <w:szCs w:val="28"/>
        </w:rPr>
        <w:t>办理审批结果变更手续的要求：</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涉路施工活动所处地域范围</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十一、行政许可数量限制</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十二、行政许可后年检</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lastRenderedPageBreak/>
        <w:t>3.</w:t>
      </w:r>
      <w:r>
        <w:rPr>
          <w:rFonts w:ascii="仿宋GB2312" w:hAnsi="仿宋GB2312" w:cs="Times New Roman"/>
          <w:b/>
          <w:bCs/>
          <w:sz w:val="28"/>
          <w:szCs w:val="28"/>
        </w:rPr>
        <w:t>年检周期：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十三、行政许可后年报</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1.</w:t>
      </w:r>
      <w:r>
        <w:rPr>
          <w:rFonts w:ascii="宋体" w:hAnsi="宋体" w:cs="宋体" w:hint="eastAsia"/>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宋体" w:hAnsi="宋体" w:cs="宋体" w:hint="eastAsia"/>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方正仿宋_GBK" w:hAnsi="方正仿宋_GBK"/>
          <w:sz w:val="28"/>
          <w:szCs w:val="28"/>
        </w:rPr>
      </w:pPr>
      <w:r>
        <w:rPr>
          <w:rFonts w:ascii="Times New Roman" w:hAnsi="Times New Roman" w:cs="Times New Roman"/>
          <w:b/>
          <w:bCs/>
          <w:sz w:val="28"/>
          <w:szCs w:val="28"/>
        </w:rPr>
        <w:t>3.</w:t>
      </w:r>
      <w:r>
        <w:rPr>
          <w:rFonts w:ascii="宋体" w:hAnsi="宋体" w:cs="宋体" w:hint="eastAsia"/>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十四、监管主体</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县（区）交通运输部门</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十五、备注</w:t>
      </w:r>
    </w:p>
    <w:p w:rsidR="0047245C" w:rsidRDefault="0047245C" w:rsidP="0047245C">
      <w:pPr>
        <w:autoSpaceDE w:val="0"/>
        <w:spacing w:line="600" w:lineRule="exact"/>
        <w:ind w:firstLineChars="200" w:firstLine="560"/>
        <w:rPr>
          <w:rFonts w:ascii="方正仿宋_GBK" w:hAnsi="方正仿宋_GBK" w:hint="eastAsia"/>
          <w:sz w:val="28"/>
          <w:szCs w:val="28"/>
        </w:rPr>
      </w:pPr>
      <w:r>
        <w:rPr>
          <w:rFonts w:ascii="方正仿宋_GBK" w:hAnsi="方正仿宋_GBK"/>
          <w:sz w:val="28"/>
          <w:szCs w:val="28"/>
        </w:rPr>
        <w:t xml:space="preserve"> </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 xml:space="preserve"> </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 xml:space="preserve"> </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 xml:space="preserve"> </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 xml:space="preserve"> </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 xml:space="preserve"> </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lastRenderedPageBreak/>
        <w:t>在公路用地范围内架设、埋设管道、电缆等设施许可（县级权限）</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w:t>
      </w:r>
      <w:r>
        <w:rPr>
          <w:rFonts w:ascii="方正小标宋_GBK" w:hAnsi="方正小标宋_GBK"/>
          <w:sz w:val="40"/>
          <w:szCs w:val="40"/>
        </w:rPr>
        <w:t>000118207017</w:t>
      </w:r>
      <w:r>
        <w:rPr>
          <w:rFonts w:ascii="方正小标宋_GBK" w:hAnsi="方正小标宋_GBK"/>
          <w:sz w:val="40"/>
          <w:szCs w:val="40"/>
        </w:rPr>
        <w:t>】</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hint="eastAsia"/>
          <w:sz w:val="28"/>
          <w:szCs w:val="28"/>
        </w:rPr>
        <w:t>一、基本要素</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1.</w:t>
      </w:r>
      <w:r>
        <w:rPr>
          <w:rFonts w:ascii="宋体" w:hAnsi="宋体" w:cs="宋体" w:hint="eastAsia"/>
          <w:b/>
          <w:bCs/>
          <w:sz w:val="28"/>
          <w:szCs w:val="28"/>
        </w:rPr>
        <w:t>行政许可事项名称</w:t>
      </w:r>
      <w:r>
        <w:rPr>
          <w:rFonts w:ascii="仿宋GB2312" w:hAnsi="仿宋GB2312" w:cs="Times New Roman"/>
          <w:b/>
          <w:bCs/>
          <w:sz w:val="28"/>
          <w:szCs w:val="28"/>
        </w:rPr>
        <w:t>及编码</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涉路施工许可【</w:t>
      </w:r>
      <w:r>
        <w:rPr>
          <w:rFonts w:ascii="方正仿宋_GBK" w:hAnsi="方正仿宋_GBK"/>
          <w:sz w:val="28"/>
          <w:szCs w:val="28"/>
        </w:rPr>
        <w:t>00011820700Y</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行政许可</w:t>
      </w:r>
      <w:r>
        <w:rPr>
          <w:rFonts w:ascii="仿宋GB2312" w:hAnsi="仿宋GB2312" w:cs="Times New Roman"/>
          <w:b/>
          <w:bCs/>
          <w:sz w:val="28"/>
          <w:szCs w:val="28"/>
        </w:rPr>
        <w:t>事项子项名称及编码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在公路用地范围内架设、埋设管道、电缆等设施许可（县级权限）【</w:t>
      </w:r>
      <w:r>
        <w:rPr>
          <w:rFonts w:ascii="方正仿宋_GBK" w:hAnsi="方正仿宋_GBK"/>
          <w:sz w:val="28"/>
          <w:szCs w:val="28"/>
        </w:rPr>
        <w:t>000118207017</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在公路用地范围内架设、埋设管道、电缆等设施许可（县级权限）</w:t>
      </w:r>
      <w:r>
        <w:rPr>
          <w:rFonts w:ascii="方正仿宋_GBK" w:hAnsi="方正仿宋_GBK"/>
          <w:sz w:val="28"/>
          <w:szCs w:val="28"/>
        </w:rPr>
        <w:t>(00011820701701)</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）《中华人民共和国公路法》第四十五条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）《公路安全保护条例》第二十七条、第二十八条</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号）第八条、第十条、第十八条</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）《中华人民共和国公路法》第七十六条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）《公路安全保护条例》第六十二条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号）第二十三条</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实施机关</w:t>
      </w:r>
      <w:r>
        <w:rPr>
          <w:rFonts w:ascii="仿宋GB2312" w:hAnsi="仿宋GB2312" w:cs="Times New Roman"/>
          <w:b/>
          <w:bCs/>
          <w:sz w:val="28"/>
          <w:szCs w:val="28"/>
        </w:rPr>
        <w:t>：</w:t>
      </w:r>
      <w:r>
        <w:rPr>
          <w:rFonts w:ascii="方正仿宋_GBK" w:hAnsi="方正仿宋_GBK"/>
          <w:sz w:val="28"/>
          <w:szCs w:val="28"/>
        </w:rPr>
        <w:t>县（区）交通运输部门</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8.</w:t>
      </w:r>
      <w:r>
        <w:rPr>
          <w:rFonts w:ascii="宋体" w:hAnsi="宋体" w:cs="宋体" w:hint="eastAsia"/>
          <w:b/>
          <w:bCs/>
          <w:sz w:val="28"/>
          <w:szCs w:val="28"/>
        </w:rPr>
        <w:t>审批层级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ascii="宋体" w:hAnsi="宋体" w:cs="宋体" w:hint="eastAsia"/>
          <w:b/>
          <w:bCs/>
          <w:sz w:val="28"/>
          <w:szCs w:val="28"/>
        </w:rPr>
        <w:t>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11.</w:t>
      </w:r>
      <w:r>
        <w:rPr>
          <w:rFonts w:ascii="宋体" w:hAnsi="宋体" w:cs="宋体" w:hint="eastAsia"/>
          <w:b/>
          <w:bCs/>
          <w:sz w:val="28"/>
          <w:szCs w:val="28"/>
        </w:rPr>
        <w:t>受理层级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12.</w:t>
      </w:r>
      <w:r>
        <w:rPr>
          <w:rFonts w:ascii="宋体" w:hAnsi="宋体" w:cs="宋体" w:hint="eastAsia"/>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highlight w:val="yellow"/>
        </w:rPr>
      </w:pPr>
      <w:r>
        <w:rPr>
          <w:rFonts w:ascii="Times New Roman" w:hAnsi="Times New Roman" w:cs="Times New Roman"/>
          <w:b/>
          <w:bCs/>
          <w:sz w:val="28"/>
          <w:szCs w:val="28"/>
        </w:rPr>
        <w:t>13.</w:t>
      </w:r>
      <w:r>
        <w:rPr>
          <w:rFonts w:ascii="宋体" w:hAnsi="宋体" w:cs="宋体" w:hint="eastAsia"/>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14.</w:t>
      </w:r>
      <w:r>
        <w:rPr>
          <w:rFonts w:ascii="宋体" w:hAnsi="宋体" w:cs="宋体" w:hint="eastAsia"/>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跨越、穿越公路修建桥梁、渡槽或者架设、埋设管道、电缆等设施，及在公路用地范围内架设、埋设管线、电缆等设施，或者利用公路桥梁、公路隧道、涵洞铺设电缆等设施许可</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二、行政许可事项类型</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条件型</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三、行政许可条件</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）影响交通安全的，应当征得公安机关交通管理部门的同意；涉及经营性公路的，应当征求公路经营企业的意见。</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规定行政许可条件的依据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w:t>
      </w:r>
      <w:r>
        <w:rPr>
          <w:rFonts w:ascii="黑体" w:eastAsia="黑体" w:hAnsi="黑体" w:cs="Times New Roman"/>
          <w:sz w:val="28"/>
          <w:szCs w:val="28"/>
        </w:rPr>
        <w:t>行政许可服务对象类型</w:t>
      </w:r>
      <w:r>
        <w:rPr>
          <w:rFonts w:ascii="黑体" w:eastAsia="黑体" w:hAnsi="黑体" w:cs="Times New Roman" w:hint="eastAsia"/>
          <w:sz w:val="28"/>
          <w:szCs w:val="28"/>
        </w:rPr>
        <w:t>与改革举措</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w:t>
      </w:r>
      <w:r>
        <w:rPr>
          <w:rFonts w:ascii="方正仿宋_GBK" w:hAnsi="方正仿宋_GBK"/>
          <w:sz w:val="28"/>
          <w:szCs w:val="28"/>
        </w:rPr>
        <w:t>,</w:t>
      </w:r>
      <w:r>
        <w:rPr>
          <w:rFonts w:ascii="方正仿宋_GBK" w:hAnsi="方正仿宋_GBK"/>
          <w:sz w:val="28"/>
          <w:szCs w:val="28"/>
        </w:rPr>
        <w:t>事业单位法人</w:t>
      </w:r>
      <w:r>
        <w:rPr>
          <w:rFonts w:ascii="方正仿宋_GBK" w:hAnsi="方正仿宋_GBK"/>
          <w:sz w:val="28"/>
          <w:szCs w:val="28"/>
        </w:rPr>
        <w:t>,</w:t>
      </w:r>
      <w:r>
        <w:rPr>
          <w:rFonts w:ascii="方正仿宋_GBK" w:hAnsi="方正仿宋_GBK"/>
          <w:sz w:val="28"/>
          <w:szCs w:val="28"/>
        </w:rPr>
        <w:t>社会组织法人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rsidR="0047245C" w:rsidRDefault="0047245C" w:rsidP="0047245C">
      <w:pPr>
        <w:spacing w:line="540" w:lineRule="exact"/>
        <w:ind w:firstLineChars="200" w:firstLine="560"/>
        <w:rPr>
          <w:rFonts w:ascii="方正仿宋_GBK" w:hAnsi="方正仿宋_GBK"/>
          <w:sz w:val="28"/>
          <w:szCs w:val="28"/>
        </w:rPr>
      </w:pPr>
      <w:r>
        <w:rPr>
          <w:rFonts w:ascii="方正仿宋_GBK" w:hAnsi="方正仿宋_GBK"/>
          <w:sz w:val="28"/>
          <w:szCs w:val="28"/>
        </w:rPr>
        <w:t>将承诺审批时限由</w:t>
      </w:r>
      <w:r>
        <w:rPr>
          <w:rFonts w:ascii="方正仿宋_GBK" w:hAnsi="方正仿宋_GBK"/>
          <w:sz w:val="28"/>
          <w:szCs w:val="28"/>
        </w:rPr>
        <w:t>20</w:t>
      </w:r>
      <w:r>
        <w:rPr>
          <w:rFonts w:ascii="方正仿宋_GBK" w:hAnsi="方正仿宋_GBK"/>
          <w:sz w:val="28"/>
          <w:szCs w:val="28"/>
        </w:rPr>
        <w:t>个工作日压减至</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）建设单位应当按照许可的设计和施工方案进行施工作业，履行安全生产主体责任，落实保障公路、公路附属设施和安全的防护措施。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w:t>
      </w:r>
      <w:r>
        <w:rPr>
          <w:rFonts w:ascii="方正仿宋_GBK" w:hAnsi="方正仿宋_GBK"/>
          <w:sz w:val="28"/>
          <w:szCs w:val="28"/>
        </w:rPr>
        <w:lastRenderedPageBreak/>
        <w:t>不合格的，责令建设单位限期改正；经改正仍不合格或者在规定期限内不改正的，依照有关规定予以处理。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）许可机关应当建立涉路施工行政许可监督检查工作制度，明确监督检查事项、检查要求、检查频率和相关责任，监督检查应当做好检查记录。</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省级交通运输主管部门应当加强信用管理工作，对从事涉路施工活动的建设单位、设计单位、施工单位和技术评价报告编制单位以及相关评审专家违反有关法律、法规、规章和执业要求的，记入信用记录，及时通过</w:t>
      </w:r>
      <w:r>
        <w:rPr>
          <w:rFonts w:ascii="方正仿宋_GBK" w:hAnsi="方正仿宋_GBK"/>
          <w:sz w:val="28"/>
          <w:szCs w:val="28"/>
        </w:rPr>
        <w:t>“</w:t>
      </w:r>
      <w:r>
        <w:rPr>
          <w:rFonts w:ascii="方正仿宋_GBK" w:hAnsi="方正仿宋_GBK"/>
          <w:sz w:val="28"/>
          <w:szCs w:val="28"/>
        </w:rPr>
        <w:t>信用交通</w:t>
      </w:r>
      <w:r>
        <w:rPr>
          <w:rFonts w:ascii="方正仿宋_GBK" w:hAnsi="方正仿宋_GBK"/>
          <w:sz w:val="28"/>
          <w:szCs w:val="28"/>
        </w:rPr>
        <w:t>”</w:t>
      </w:r>
      <w:r>
        <w:rPr>
          <w:rFonts w:ascii="方正仿宋_GBK" w:hAnsi="方正仿宋_GBK"/>
          <w:sz w:val="28"/>
          <w:szCs w:val="28"/>
        </w:rPr>
        <w:t>网站渠道向社会公开，并依法实施相应的失信惩戒。</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五、申请材料</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规定申请材料的依据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申请进行涉路施工活动的建设单位应当向公路管理机构提交下列材料：（一）符合有关技术标准、</w:t>
      </w:r>
      <w:r>
        <w:rPr>
          <w:rFonts w:ascii="方正仿宋_GBK" w:hAnsi="方正仿宋_GBK"/>
          <w:sz w:val="28"/>
          <w:szCs w:val="28"/>
        </w:rPr>
        <w:lastRenderedPageBreak/>
        <w:t>规范要求的设计和施工方案；（二）保障公路、公路附属设施质量和安全的技术评价报告；（三）处置施工险情和意外事故的应急方案。</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六、中介服务</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2.</w:t>
      </w:r>
      <w:r>
        <w:rPr>
          <w:rFonts w:ascii="宋体" w:hAnsi="宋体" w:cs="宋体" w:hint="eastAsia"/>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七、审批程序</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）受理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）现场勘验</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）作出许可决定</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号）第十三条</w:t>
      </w:r>
      <w:r>
        <w:rPr>
          <w:rFonts w:ascii="方正仿宋_GBK" w:hAnsi="方正仿宋_GBK"/>
          <w:sz w:val="28"/>
          <w:szCs w:val="28"/>
        </w:rPr>
        <w:t xml:space="preserve"> </w:t>
      </w:r>
      <w:r>
        <w:rPr>
          <w:rFonts w:ascii="方正仿宋_GBK" w:hAnsi="方正仿宋_GBK"/>
          <w:sz w:val="28"/>
          <w:szCs w:val="28"/>
        </w:rPr>
        <w:t>实施机关受理交通行政许可申请后，应当对申请人提交的申请材料进行审查。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w:t>
      </w:r>
      <w:r>
        <w:rPr>
          <w:rFonts w:ascii="方正仿宋_GBK" w:hAnsi="方正仿宋_GBK"/>
          <w:sz w:val="28"/>
          <w:szCs w:val="28"/>
        </w:rPr>
        <w:t>5</w:t>
      </w:r>
      <w:r>
        <w:rPr>
          <w:rFonts w:ascii="方正仿宋_GBK" w:hAnsi="方正仿宋_GBK"/>
          <w:sz w:val="28"/>
          <w:szCs w:val="28"/>
        </w:rPr>
        <w:t>〔略〕）。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依照法律、法规和规章的规定，需要对申请材料的实质内容进行核实的，应当审查申请材料反映的情况是否与法定的行政许可条件相</w:t>
      </w:r>
      <w:r>
        <w:rPr>
          <w:rFonts w:ascii="方正仿宋_GBK" w:hAnsi="方正仿宋_GBK"/>
          <w:sz w:val="28"/>
          <w:szCs w:val="28"/>
        </w:rPr>
        <w:lastRenderedPageBreak/>
        <w:t>一致。</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实施实质审查，应当指派</w:t>
      </w:r>
      <w:r>
        <w:rPr>
          <w:rFonts w:ascii="方正仿宋_GBK" w:hAnsi="方正仿宋_GBK"/>
          <w:sz w:val="28"/>
          <w:szCs w:val="28"/>
        </w:rPr>
        <w:t>2</w:t>
      </w:r>
      <w:r>
        <w:rPr>
          <w:rFonts w:ascii="方正仿宋_GBK" w:hAnsi="方正仿宋_GBK"/>
          <w:sz w:val="28"/>
          <w:szCs w:val="28"/>
        </w:rPr>
        <w:t>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w:t>
      </w:r>
      <w:r>
        <w:rPr>
          <w:rFonts w:ascii="方正仿宋_GBK" w:hAnsi="方正仿宋_GBK"/>
          <w:sz w:val="28"/>
          <w:szCs w:val="28"/>
        </w:rPr>
        <w:t xml:space="preserve"> </w:t>
      </w:r>
      <w:r>
        <w:rPr>
          <w:rFonts w:ascii="方正仿宋_GBK" w:hAnsi="方正仿宋_GBK"/>
          <w:sz w:val="28"/>
          <w:szCs w:val="28"/>
        </w:rPr>
        <w:t>实施机关作出准予交通行政许可决定的，应当在作出决定之日起</w:t>
      </w:r>
      <w:r>
        <w:rPr>
          <w:rFonts w:ascii="方正仿宋_GBK" w:hAnsi="方正仿宋_GBK"/>
          <w:sz w:val="28"/>
          <w:szCs w:val="28"/>
        </w:rPr>
        <w:t>10</w:t>
      </w:r>
      <w:r>
        <w:rPr>
          <w:rFonts w:ascii="方正仿宋_GBK" w:hAnsi="方正仿宋_GBK"/>
          <w:sz w:val="28"/>
          <w:szCs w:val="28"/>
        </w:rPr>
        <w:t>日内，向申请人颁发加盖实施机关印章的下列行政许可证件：（一）交通行政许可批准文件或者证明文件；（二）许可证、执照或者其他许可证书；（三）资格证、资质证或者其他合格证书；（四）法律、法规、规章规定的其他行政许可证件。</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6.</w:t>
      </w:r>
      <w:r>
        <w:rPr>
          <w:rFonts w:ascii="宋体" w:hAnsi="宋体" w:cs="宋体" w:hint="eastAsia"/>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宋体" w:hAnsi="宋体" w:cs="宋体" w:hint="eastAsia"/>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10.</w:t>
      </w:r>
      <w:r>
        <w:rPr>
          <w:rFonts w:ascii="宋体" w:hAnsi="宋体" w:cs="宋体" w:hint="eastAsia"/>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八、受理和审批时限</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号）第十五条</w:t>
      </w:r>
      <w:r>
        <w:rPr>
          <w:rFonts w:ascii="方正仿宋_GBK" w:hAnsi="方正仿宋_GBK"/>
          <w:sz w:val="28"/>
          <w:szCs w:val="28"/>
        </w:rPr>
        <w:t xml:space="preserve"> </w:t>
      </w:r>
      <w:r>
        <w:rPr>
          <w:rFonts w:ascii="方正仿宋_GBK" w:hAnsi="方正仿宋_GBK"/>
          <w:sz w:val="28"/>
          <w:szCs w:val="28"/>
        </w:rPr>
        <w:t>除当场作出交通行政许可决定外，实施机关应当自受理申请之日起</w:t>
      </w:r>
      <w:r>
        <w:rPr>
          <w:rFonts w:ascii="方正仿宋_GBK" w:hAnsi="方正仿宋_GBK"/>
          <w:sz w:val="28"/>
          <w:szCs w:val="28"/>
        </w:rPr>
        <w:t>20</w:t>
      </w:r>
      <w:r>
        <w:rPr>
          <w:rFonts w:ascii="方正仿宋_GBK" w:hAnsi="方正仿宋_GBK"/>
          <w:sz w:val="28"/>
          <w:szCs w:val="28"/>
        </w:rPr>
        <w:t>日内作出交通行政许可决定。</w:t>
      </w:r>
      <w:r>
        <w:rPr>
          <w:rFonts w:ascii="方正仿宋_GBK" w:hAnsi="方正仿宋_GBK"/>
          <w:sz w:val="28"/>
          <w:szCs w:val="28"/>
        </w:rPr>
        <w:t>20</w:t>
      </w:r>
      <w:r>
        <w:rPr>
          <w:rFonts w:ascii="方正仿宋_GBK" w:hAnsi="方正仿宋_GBK"/>
          <w:sz w:val="28"/>
          <w:szCs w:val="28"/>
        </w:rPr>
        <w:t>日内不能作出决定的，经实施机关负责人批准，可以延长</w:t>
      </w:r>
      <w:r>
        <w:rPr>
          <w:rFonts w:ascii="方正仿宋_GBK" w:hAnsi="方正仿宋_GBK"/>
          <w:sz w:val="28"/>
          <w:szCs w:val="28"/>
        </w:rPr>
        <w:t>10</w:t>
      </w:r>
      <w:r>
        <w:rPr>
          <w:rFonts w:ascii="方正仿宋_GBK" w:hAnsi="方正仿宋_GBK"/>
          <w:sz w:val="28"/>
          <w:szCs w:val="28"/>
        </w:rPr>
        <w:t>日，并应当向申请人送达《延长交通行政许可期限通知书》（见附件</w:t>
      </w:r>
      <w:r>
        <w:rPr>
          <w:rFonts w:ascii="方正仿宋_GBK" w:hAnsi="方正仿宋_GBK"/>
          <w:sz w:val="28"/>
          <w:szCs w:val="28"/>
        </w:rPr>
        <w:t>7</w:t>
      </w:r>
      <w:r>
        <w:rPr>
          <w:rFonts w:ascii="方正仿宋_GBK" w:hAnsi="方正仿宋_GBK"/>
          <w:sz w:val="28"/>
          <w:szCs w:val="28"/>
        </w:rPr>
        <w:t>〔略〕），将延长期限的理由告知申请人。但是，法律、法规另有规定的，从其规定。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实施机关作出行政许可决定，依照法律、法规和规章的规定需要听证、招标、拍卖、检验、检测、检疫、鉴定和专家评审的，所需时</w:t>
      </w:r>
      <w:r>
        <w:rPr>
          <w:rFonts w:ascii="方正仿宋_GBK" w:hAnsi="方正仿宋_GBK"/>
          <w:sz w:val="28"/>
          <w:szCs w:val="28"/>
        </w:rPr>
        <w:lastRenderedPageBreak/>
        <w:t>间不计算在本条规定的期限内。实施机关应当向申请人送达《交通行政许可期限法定除外时间通知书》（见附件</w:t>
      </w:r>
      <w:r>
        <w:rPr>
          <w:rFonts w:ascii="方正仿宋_GBK" w:hAnsi="方正仿宋_GBK"/>
          <w:sz w:val="28"/>
          <w:szCs w:val="28"/>
        </w:rPr>
        <w:t>8</w:t>
      </w:r>
      <w:r>
        <w:rPr>
          <w:rFonts w:ascii="方正仿宋_GBK" w:hAnsi="方正仿宋_GBK"/>
          <w:sz w:val="28"/>
          <w:szCs w:val="28"/>
        </w:rPr>
        <w:t>〔略〕），将所需时间书面告知申请人。</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号）第十九条</w:t>
      </w:r>
      <w:r>
        <w:rPr>
          <w:rFonts w:ascii="方正仿宋_GBK" w:hAnsi="方正仿宋_GBK"/>
          <w:sz w:val="28"/>
          <w:szCs w:val="28"/>
        </w:rPr>
        <w:t xml:space="preserve"> </w:t>
      </w:r>
      <w:r>
        <w:rPr>
          <w:rFonts w:ascii="方正仿宋_GBK" w:hAnsi="方正仿宋_GBK"/>
          <w:sz w:val="28"/>
          <w:szCs w:val="28"/>
        </w:rPr>
        <w:t>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九、收费</w:t>
      </w:r>
    </w:p>
    <w:p w:rsidR="0047245C" w:rsidRDefault="0047245C" w:rsidP="0047245C">
      <w:pPr>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rsidR="0047245C" w:rsidRDefault="0047245C" w:rsidP="0047245C">
      <w:pPr>
        <w:spacing w:line="540" w:lineRule="exact"/>
        <w:ind w:firstLineChars="200" w:firstLine="562"/>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十、行政许可证件</w:t>
      </w:r>
    </w:p>
    <w:p w:rsidR="0047245C" w:rsidRDefault="0047245C" w:rsidP="0047245C">
      <w:pPr>
        <w:autoSpaceDE w:val="0"/>
        <w:spacing w:line="540" w:lineRule="exact"/>
        <w:ind w:firstLineChars="200" w:firstLine="562"/>
        <w:outlineLvl w:val="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w:t>
      </w:r>
      <w:r>
        <w:rPr>
          <w:rFonts w:ascii="方正仿宋_GBK" w:hAnsi="方正仿宋_GBK"/>
          <w:sz w:val="28"/>
          <w:szCs w:val="28"/>
        </w:rPr>
        <w:lastRenderedPageBreak/>
        <w:t>部门验收。</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涉路施工活动所处地域范围</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十一、行政许可数量限制</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sz w:val="28"/>
          <w:szCs w:val="28"/>
        </w:rPr>
      </w:pPr>
      <w:r>
        <w:rPr>
          <w:rFonts w:ascii="Times New Roman" w:hAnsi="Times New Roman" w:cs="Times New Roman"/>
          <w:b/>
          <w:bCs/>
          <w:sz w:val="28"/>
          <w:szCs w:val="28"/>
        </w:rPr>
        <w:lastRenderedPageBreak/>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十二、行政许可后年检</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十三、行政许可后年报</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1.</w:t>
      </w:r>
      <w:r>
        <w:rPr>
          <w:rFonts w:ascii="宋体" w:hAnsi="宋体" w:cs="宋体" w:hint="eastAsia"/>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宋体" w:hAnsi="宋体" w:cs="宋体" w:hint="eastAsia"/>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方正仿宋_GBK" w:hAnsi="方正仿宋_GBK"/>
          <w:sz w:val="28"/>
          <w:szCs w:val="28"/>
        </w:rPr>
      </w:pPr>
      <w:r>
        <w:rPr>
          <w:rFonts w:ascii="Times New Roman" w:hAnsi="Times New Roman" w:cs="Times New Roman"/>
          <w:b/>
          <w:bCs/>
          <w:sz w:val="28"/>
          <w:szCs w:val="28"/>
        </w:rPr>
        <w:t>3.</w:t>
      </w:r>
      <w:r>
        <w:rPr>
          <w:rFonts w:ascii="宋体" w:hAnsi="宋体" w:cs="宋体" w:hint="eastAsia"/>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十四、监管主体</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县（区）交通运输部门</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十五、备注</w:t>
      </w:r>
    </w:p>
    <w:p w:rsidR="0047245C" w:rsidRDefault="0047245C" w:rsidP="0047245C">
      <w:pPr>
        <w:autoSpaceDE w:val="0"/>
        <w:spacing w:line="600" w:lineRule="exact"/>
        <w:ind w:firstLineChars="200" w:firstLine="560"/>
        <w:rPr>
          <w:rFonts w:ascii="方正仿宋_GBK" w:hAnsi="方正仿宋_GBK" w:hint="eastAsia"/>
          <w:sz w:val="28"/>
          <w:szCs w:val="28"/>
        </w:rPr>
      </w:pPr>
      <w:r>
        <w:rPr>
          <w:rFonts w:ascii="方正仿宋_GBK" w:hAnsi="方正仿宋_GBK"/>
          <w:sz w:val="28"/>
          <w:szCs w:val="28"/>
        </w:rPr>
        <w:t xml:space="preserve"> </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lastRenderedPageBreak/>
        <w:t>利用公路桥梁、公路隧道、涵洞铺设电缆等设施许可（县级权限）</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w:t>
      </w:r>
      <w:r>
        <w:rPr>
          <w:rFonts w:ascii="方正小标宋_GBK" w:hAnsi="方正小标宋_GBK"/>
          <w:sz w:val="40"/>
          <w:szCs w:val="40"/>
        </w:rPr>
        <w:t>000118207018</w:t>
      </w:r>
      <w:r>
        <w:rPr>
          <w:rFonts w:ascii="方正小标宋_GBK" w:hAnsi="方正小标宋_GBK"/>
          <w:sz w:val="40"/>
          <w:szCs w:val="40"/>
        </w:rPr>
        <w:t>】</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hint="eastAsia"/>
          <w:sz w:val="28"/>
          <w:szCs w:val="28"/>
        </w:rPr>
        <w:t>一、基本要素</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1.</w:t>
      </w:r>
      <w:r>
        <w:rPr>
          <w:rFonts w:ascii="宋体" w:hAnsi="宋体" w:cs="宋体" w:hint="eastAsia"/>
          <w:b/>
          <w:bCs/>
          <w:sz w:val="28"/>
          <w:szCs w:val="28"/>
        </w:rPr>
        <w:t>行政许可事项名称</w:t>
      </w:r>
      <w:r>
        <w:rPr>
          <w:rFonts w:ascii="仿宋GB2312" w:hAnsi="仿宋GB2312" w:cs="Times New Roman"/>
          <w:b/>
          <w:bCs/>
          <w:sz w:val="28"/>
          <w:szCs w:val="28"/>
        </w:rPr>
        <w:t>及编码</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涉路施工许可【</w:t>
      </w:r>
      <w:r>
        <w:rPr>
          <w:rFonts w:ascii="方正仿宋_GBK" w:hAnsi="方正仿宋_GBK"/>
          <w:sz w:val="28"/>
          <w:szCs w:val="28"/>
        </w:rPr>
        <w:t>00011820700Y</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行政许可</w:t>
      </w:r>
      <w:r>
        <w:rPr>
          <w:rFonts w:ascii="仿宋GB2312" w:hAnsi="仿宋GB2312" w:cs="Times New Roman"/>
          <w:b/>
          <w:bCs/>
          <w:sz w:val="28"/>
          <w:szCs w:val="28"/>
        </w:rPr>
        <w:t>事项子项名称及编码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利用公路桥梁、公路隧道、涵洞铺设电缆等设施许可（县级权限）【</w:t>
      </w:r>
      <w:r>
        <w:rPr>
          <w:rFonts w:ascii="方正仿宋_GBK" w:hAnsi="方正仿宋_GBK"/>
          <w:sz w:val="28"/>
          <w:szCs w:val="28"/>
        </w:rPr>
        <w:t>000118207018</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利用公路桥梁、公路隧道、涵洞铺设电缆等设施许可（县级权限）</w:t>
      </w:r>
      <w:r>
        <w:rPr>
          <w:rFonts w:ascii="方正仿宋_GBK" w:hAnsi="方正仿宋_GBK"/>
          <w:sz w:val="28"/>
          <w:szCs w:val="28"/>
        </w:rPr>
        <w:t>(00011820701801)</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）《中华人民共和国公路法》第四十五条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）《公路安全保护条例》第二十七条、第二十八条</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号）第八条、第十条、第十八条</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）《中华人民共和国公路法》第七十六条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）《公路安全保护条例》第六十二条</w:t>
      </w:r>
      <w:r>
        <w:rPr>
          <w:rFonts w:ascii="方正仿宋_GBK" w:hAnsi="方正仿宋_GBK"/>
          <w:sz w:val="28"/>
          <w:szCs w:val="28"/>
        </w:rPr>
        <w:t xml:space="preserve"> </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号）第二十三条</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实施机关</w:t>
      </w:r>
      <w:r>
        <w:rPr>
          <w:rFonts w:ascii="仿宋GB2312" w:hAnsi="仿宋GB2312" w:cs="Times New Roman"/>
          <w:b/>
          <w:bCs/>
          <w:sz w:val="28"/>
          <w:szCs w:val="28"/>
        </w:rPr>
        <w:t>：</w:t>
      </w:r>
      <w:r>
        <w:rPr>
          <w:rFonts w:ascii="方正仿宋_GBK" w:hAnsi="方正仿宋_GBK"/>
          <w:sz w:val="28"/>
          <w:szCs w:val="28"/>
        </w:rPr>
        <w:t>县（区）交通运输部门</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8.</w:t>
      </w:r>
      <w:r>
        <w:rPr>
          <w:rFonts w:ascii="宋体" w:hAnsi="宋体" w:cs="宋体" w:hint="eastAsia"/>
          <w:b/>
          <w:bCs/>
          <w:sz w:val="28"/>
          <w:szCs w:val="28"/>
        </w:rPr>
        <w:t>审批层级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ascii="宋体" w:hAnsi="宋体" w:cs="宋体" w:hint="eastAsia"/>
          <w:b/>
          <w:bCs/>
          <w:sz w:val="28"/>
          <w:szCs w:val="28"/>
        </w:rPr>
        <w:t>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11.</w:t>
      </w:r>
      <w:r>
        <w:rPr>
          <w:rFonts w:ascii="宋体" w:hAnsi="宋体" w:cs="宋体" w:hint="eastAsia"/>
          <w:b/>
          <w:bCs/>
          <w:sz w:val="28"/>
          <w:szCs w:val="28"/>
        </w:rPr>
        <w:t>受理层级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12.</w:t>
      </w:r>
      <w:r>
        <w:rPr>
          <w:rFonts w:ascii="宋体" w:hAnsi="宋体" w:cs="宋体" w:hint="eastAsia"/>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highlight w:val="yellow"/>
        </w:rPr>
      </w:pPr>
      <w:r>
        <w:rPr>
          <w:rFonts w:ascii="Times New Roman" w:hAnsi="Times New Roman" w:cs="Times New Roman"/>
          <w:b/>
          <w:bCs/>
          <w:sz w:val="28"/>
          <w:szCs w:val="28"/>
        </w:rPr>
        <w:t>13.</w:t>
      </w:r>
      <w:r>
        <w:rPr>
          <w:rFonts w:ascii="宋体" w:hAnsi="宋体" w:cs="宋体" w:hint="eastAsia"/>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14.</w:t>
      </w:r>
      <w:r>
        <w:rPr>
          <w:rFonts w:ascii="宋体" w:hAnsi="宋体" w:cs="宋体" w:hint="eastAsia"/>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跨越、穿越公路修建桥梁、渡槽或者架设、埋设管道、电缆等设施，及在公路用地范围内架设、埋设管线、电缆等设施，或者利用公路桥梁、公路隧道、涵洞铺设电缆等设施许可</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二、行政许可事项类型</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条件型</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三、行政许可条件</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）影响交通安全的，应当征得公安机关交通管理部门的同意；涉及经营性公路的，应当征求公路经营企业的意见。</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规定行政许可条件的依据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w:t>
      </w:r>
      <w:r>
        <w:rPr>
          <w:rFonts w:ascii="黑体" w:eastAsia="黑体" w:hAnsi="黑体" w:cs="Times New Roman"/>
          <w:sz w:val="28"/>
          <w:szCs w:val="28"/>
        </w:rPr>
        <w:t>行政许可服务对象类型</w:t>
      </w:r>
      <w:r>
        <w:rPr>
          <w:rFonts w:ascii="黑体" w:eastAsia="黑体" w:hAnsi="黑体" w:cs="Times New Roman" w:hint="eastAsia"/>
          <w:sz w:val="28"/>
          <w:szCs w:val="28"/>
        </w:rPr>
        <w:t>与改革举措</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w:t>
      </w:r>
      <w:r>
        <w:rPr>
          <w:rFonts w:ascii="方正仿宋_GBK" w:hAnsi="方正仿宋_GBK"/>
          <w:sz w:val="28"/>
          <w:szCs w:val="28"/>
        </w:rPr>
        <w:t>,</w:t>
      </w:r>
      <w:r>
        <w:rPr>
          <w:rFonts w:ascii="方正仿宋_GBK" w:hAnsi="方正仿宋_GBK"/>
          <w:sz w:val="28"/>
          <w:szCs w:val="28"/>
        </w:rPr>
        <w:t>事业单位法人</w:t>
      </w:r>
      <w:r>
        <w:rPr>
          <w:rFonts w:ascii="方正仿宋_GBK" w:hAnsi="方正仿宋_GBK"/>
          <w:sz w:val="28"/>
          <w:szCs w:val="28"/>
        </w:rPr>
        <w:t>,</w:t>
      </w:r>
      <w:r>
        <w:rPr>
          <w:rFonts w:ascii="方正仿宋_GBK" w:hAnsi="方正仿宋_GBK"/>
          <w:sz w:val="28"/>
          <w:szCs w:val="28"/>
        </w:rPr>
        <w:t>社会组织法人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rsidR="0047245C" w:rsidRDefault="0047245C" w:rsidP="0047245C">
      <w:pPr>
        <w:autoSpaceDE w:val="0"/>
        <w:spacing w:line="540" w:lineRule="exact"/>
        <w:ind w:firstLineChars="200" w:firstLine="560"/>
        <w:rPr>
          <w:rFonts w:ascii="方正仿宋_GBK" w:hAnsi="方正仿宋_GBK"/>
          <w:sz w:val="28"/>
          <w:szCs w:val="28"/>
        </w:rPr>
      </w:pPr>
      <w:r>
        <w:rPr>
          <w:rFonts w:ascii="方正仿宋_GBK" w:hAnsi="方正仿宋_GBK"/>
          <w:sz w:val="28"/>
          <w:szCs w:val="28"/>
        </w:rPr>
        <w:t>将承诺审批时限由</w:t>
      </w:r>
      <w:r>
        <w:rPr>
          <w:rFonts w:ascii="方正仿宋_GBK" w:hAnsi="方正仿宋_GBK"/>
          <w:sz w:val="28"/>
          <w:szCs w:val="28"/>
        </w:rPr>
        <w:t>20</w:t>
      </w:r>
      <w:r>
        <w:rPr>
          <w:rFonts w:ascii="方正仿宋_GBK" w:hAnsi="方正仿宋_GBK"/>
          <w:sz w:val="28"/>
          <w:szCs w:val="28"/>
        </w:rPr>
        <w:t>个工作日压减至</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）建设单位应当按照许可的设计和施工方案进行施工作业，履行安全生产主体责任，落实保障公路、公路附属设施和安全的防护措施。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w:t>
      </w:r>
      <w:r>
        <w:rPr>
          <w:rFonts w:ascii="方正仿宋_GBK" w:hAnsi="方正仿宋_GBK"/>
          <w:sz w:val="28"/>
          <w:szCs w:val="28"/>
        </w:rPr>
        <w:lastRenderedPageBreak/>
        <w:t>不合格的，责令建设单位限期改正；经改正仍不合格或者在规定期限内不改正的，依照有关规定予以处理。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）许可机关应当建立涉路施工行政许可监督检查工作制度，明确监督检查事项、检查要求、检查频率和相关责任，监督检查应当做好检查记录。</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省级交通运输主管部门应当加强信用管理工作，对从事涉路施工活动的建设单位、设计单位、施工单位和技术评价报告编制单位以及相关评审专家违反有关法律、法规、规章和执业要求的，记入信用记录，及时通过</w:t>
      </w:r>
      <w:r>
        <w:rPr>
          <w:rFonts w:ascii="方正仿宋_GBK" w:hAnsi="方正仿宋_GBK"/>
          <w:sz w:val="28"/>
          <w:szCs w:val="28"/>
        </w:rPr>
        <w:t>“</w:t>
      </w:r>
      <w:r>
        <w:rPr>
          <w:rFonts w:ascii="方正仿宋_GBK" w:hAnsi="方正仿宋_GBK"/>
          <w:sz w:val="28"/>
          <w:szCs w:val="28"/>
        </w:rPr>
        <w:t>信用交通</w:t>
      </w:r>
      <w:r>
        <w:rPr>
          <w:rFonts w:ascii="方正仿宋_GBK" w:hAnsi="方正仿宋_GBK"/>
          <w:sz w:val="28"/>
          <w:szCs w:val="28"/>
        </w:rPr>
        <w:t>”</w:t>
      </w:r>
      <w:r>
        <w:rPr>
          <w:rFonts w:ascii="方正仿宋_GBK" w:hAnsi="方正仿宋_GBK"/>
          <w:sz w:val="28"/>
          <w:szCs w:val="28"/>
        </w:rPr>
        <w:t>网站渠道向社会公开，并依法实施相应的失信惩戒。</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五、申请材料</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规定申请材料的依据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申请进行涉路施工活动的建设单位应当向公路管理机构提交下列材料：（一）符合有关技术标准、</w:t>
      </w:r>
      <w:r>
        <w:rPr>
          <w:rFonts w:ascii="方正仿宋_GBK" w:hAnsi="方正仿宋_GBK"/>
          <w:sz w:val="28"/>
          <w:szCs w:val="28"/>
        </w:rPr>
        <w:lastRenderedPageBreak/>
        <w:t>规范要求的设计和施工方案；（二）保障公路、公路附属设施质量和安全的技术评价报告；（三）处置施工险情和意外事故的应急方案。</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六、中介服务</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2.</w:t>
      </w:r>
      <w:r>
        <w:rPr>
          <w:rFonts w:ascii="宋体" w:hAnsi="宋体" w:cs="宋体" w:hint="eastAsia"/>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七、审批程序</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）受理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）现场勘验</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）作出许可决定</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号）第十三条</w:t>
      </w:r>
      <w:r>
        <w:rPr>
          <w:rFonts w:ascii="方正仿宋_GBK" w:hAnsi="方正仿宋_GBK"/>
          <w:sz w:val="28"/>
          <w:szCs w:val="28"/>
        </w:rPr>
        <w:t xml:space="preserve"> </w:t>
      </w:r>
      <w:r>
        <w:rPr>
          <w:rFonts w:ascii="方正仿宋_GBK" w:hAnsi="方正仿宋_GBK"/>
          <w:sz w:val="28"/>
          <w:szCs w:val="28"/>
        </w:rPr>
        <w:t>实施机关受理交通行政许可申请后，应当对申请人提交的申请材料进行审查。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w:t>
      </w:r>
      <w:r>
        <w:rPr>
          <w:rFonts w:ascii="方正仿宋_GBK" w:hAnsi="方正仿宋_GBK"/>
          <w:sz w:val="28"/>
          <w:szCs w:val="28"/>
        </w:rPr>
        <w:t>5</w:t>
      </w:r>
      <w:r>
        <w:rPr>
          <w:rFonts w:ascii="方正仿宋_GBK" w:hAnsi="方正仿宋_GBK"/>
          <w:sz w:val="28"/>
          <w:szCs w:val="28"/>
        </w:rPr>
        <w:t>〔略〕）。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依照法律、法规和规章的规定，需要对申请材料的实质内容进行核实的，应当审查申请材料反映的情况是否与法定的行政许可条件相</w:t>
      </w:r>
      <w:r>
        <w:rPr>
          <w:rFonts w:ascii="方正仿宋_GBK" w:hAnsi="方正仿宋_GBK"/>
          <w:sz w:val="28"/>
          <w:szCs w:val="28"/>
        </w:rPr>
        <w:lastRenderedPageBreak/>
        <w:t>一致。</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实施实质审查，应当指派</w:t>
      </w:r>
      <w:r>
        <w:rPr>
          <w:rFonts w:ascii="方正仿宋_GBK" w:hAnsi="方正仿宋_GBK"/>
          <w:sz w:val="28"/>
          <w:szCs w:val="28"/>
        </w:rPr>
        <w:t>2</w:t>
      </w:r>
      <w:r>
        <w:rPr>
          <w:rFonts w:ascii="方正仿宋_GBK" w:hAnsi="方正仿宋_GBK"/>
          <w:sz w:val="28"/>
          <w:szCs w:val="28"/>
        </w:rPr>
        <w:t>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w:t>
      </w:r>
      <w:r>
        <w:rPr>
          <w:rFonts w:ascii="方正仿宋_GBK" w:hAnsi="方正仿宋_GBK"/>
          <w:sz w:val="28"/>
          <w:szCs w:val="28"/>
        </w:rPr>
        <w:t xml:space="preserve"> </w:t>
      </w:r>
      <w:r>
        <w:rPr>
          <w:rFonts w:ascii="方正仿宋_GBK" w:hAnsi="方正仿宋_GBK"/>
          <w:sz w:val="28"/>
          <w:szCs w:val="28"/>
        </w:rPr>
        <w:t>实施机关作出准予交通行政许可决定的，应当在作出决定之日起</w:t>
      </w:r>
      <w:r>
        <w:rPr>
          <w:rFonts w:ascii="方正仿宋_GBK" w:hAnsi="方正仿宋_GBK"/>
          <w:sz w:val="28"/>
          <w:szCs w:val="28"/>
        </w:rPr>
        <w:t>10</w:t>
      </w:r>
      <w:r>
        <w:rPr>
          <w:rFonts w:ascii="方正仿宋_GBK" w:hAnsi="方正仿宋_GBK"/>
          <w:sz w:val="28"/>
          <w:szCs w:val="28"/>
        </w:rPr>
        <w:t>日内，向申请人颁发加盖实施机关印章的下列行政许可证件：（一）交通行政许可批准文件或者证明文件；（二）许可证、执照或者其他许可证书；（三）资格证、资质证或者其他合格证书；（四）法律、法规、规章规定的其他行政许可证件。</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6.</w:t>
      </w:r>
      <w:r>
        <w:rPr>
          <w:rFonts w:ascii="宋体" w:hAnsi="宋体" w:cs="宋体" w:hint="eastAsia"/>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宋体" w:hAnsi="宋体" w:cs="宋体" w:hint="eastAsia"/>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10.</w:t>
      </w:r>
      <w:r>
        <w:rPr>
          <w:rFonts w:ascii="宋体" w:hAnsi="宋体" w:cs="宋体" w:hint="eastAsia"/>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八、受理和审批时限</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号）第十五条</w:t>
      </w:r>
      <w:r>
        <w:rPr>
          <w:rFonts w:ascii="方正仿宋_GBK" w:hAnsi="方正仿宋_GBK"/>
          <w:sz w:val="28"/>
          <w:szCs w:val="28"/>
        </w:rPr>
        <w:t xml:space="preserve"> </w:t>
      </w:r>
      <w:r>
        <w:rPr>
          <w:rFonts w:ascii="方正仿宋_GBK" w:hAnsi="方正仿宋_GBK"/>
          <w:sz w:val="28"/>
          <w:szCs w:val="28"/>
        </w:rPr>
        <w:t>除当场作出交通行政许可决定外，实施机关应当自受理申请之日起</w:t>
      </w:r>
      <w:r>
        <w:rPr>
          <w:rFonts w:ascii="方正仿宋_GBK" w:hAnsi="方正仿宋_GBK"/>
          <w:sz w:val="28"/>
          <w:szCs w:val="28"/>
        </w:rPr>
        <w:t>20</w:t>
      </w:r>
      <w:r>
        <w:rPr>
          <w:rFonts w:ascii="方正仿宋_GBK" w:hAnsi="方正仿宋_GBK"/>
          <w:sz w:val="28"/>
          <w:szCs w:val="28"/>
        </w:rPr>
        <w:t>日内作出交通行政许可决定。</w:t>
      </w:r>
      <w:r>
        <w:rPr>
          <w:rFonts w:ascii="方正仿宋_GBK" w:hAnsi="方正仿宋_GBK"/>
          <w:sz w:val="28"/>
          <w:szCs w:val="28"/>
        </w:rPr>
        <w:t>20</w:t>
      </w:r>
      <w:r>
        <w:rPr>
          <w:rFonts w:ascii="方正仿宋_GBK" w:hAnsi="方正仿宋_GBK"/>
          <w:sz w:val="28"/>
          <w:szCs w:val="28"/>
        </w:rPr>
        <w:t>日内不能作出决定的，经实施机关负责人批准，可以延长</w:t>
      </w:r>
      <w:r>
        <w:rPr>
          <w:rFonts w:ascii="方正仿宋_GBK" w:hAnsi="方正仿宋_GBK"/>
          <w:sz w:val="28"/>
          <w:szCs w:val="28"/>
        </w:rPr>
        <w:t>10</w:t>
      </w:r>
      <w:r>
        <w:rPr>
          <w:rFonts w:ascii="方正仿宋_GBK" w:hAnsi="方正仿宋_GBK"/>
          <w:sz w:val="28"/>
          <w:szCs w:val="28"/>
        </w:rPr>
        <w:t>日，并应当向申请人送达《延长交通行政许可期限通知书》（见附件</w:t>
      </w:r>
      <w:r>
        <w:rPr>
          <w:rFonts w:ascii="方正仿宋_GBK" w:hAnsi="方正仿宋_GBK"/>
          <w:sz w:val="28"/>
          <w:szCs w:val="28"/>
        </w:rPr>
        <w:t>7</w:t>
      </w:r>
      <w:r>
        <w:rPr>
          <w:rFonts w:ascii="方正仿宋_GBK" w:hAnsi="方正仿宋_GBK"/>
          <w:sz w:val="28"/>
          <w:szCs w:val="28"/>
        </w:rPr>
        <w:t>〔略〕），将延长期限的理由告知申请人。但是，法律、法规另有规定的，从其规定。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实施机关作出行政许可决定，依照法律、法规和规章的规定需要听证、招标、拍卖、检验、检测、检疫、鉴定和专家评审的，所需时</w:t>
      </w:r>
      <w:r>
        <w:rPr>
          <w:rFonts w:ascii="方正仿宋_GBK" w:hAnsi="方正仿宋_GBK"/>
          <w:sz w:val="28"/>
          <w:szCs w:val="28"/>
        </w:rPr>
        <w:lastRenderedPageBreak/>
        <w:t>间不计算在本条规定的期限内。实施机关应当向申请人送达《交通行政许可期限法定除外时间通知书》（见附件</w:t>
      </w:r>
      <w:r>
        <w:rPr>
          <w:rFonts w:ascii="方正仿宋_GBK" w:hAnsi="方正仿宋_GBK"/>
          <w:sz w:val="28"/>
          <w:szCs w:val="28"/>
        </w:rPr>
        <w:t>8</w:t>
      </w:r>
      <w:r>
        <w:rPr>
          <w:rFonts w:ascii="方正仿宋_GBK" w:hAnsi="方正仿宋_GBK"/>
          <w:sz w:val="28"/>
          <w:szCs w:val="28"/>
        </w:rPr>
        <w:t>〔略〕），将所需时间书面告知申请人。</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号）第十九条</w:t>
      </w:r>
      <w:r>
        <w:rPr>
          <w:rFonts w:ascii="方正仿宋_GBK" w:hAnsi="方正仿宋_GBK"/>
          <w:sz w:val="28"/>
          <w:szCs w:val="28"/>
        </w:rPr>
        <w:t xml:space="preserve"> </w:t>
      </w:r>
      <w:r>
        <w:rPr>
          <w:rFonts w:ascii="方正仿宋_GBK" w:hAnsi="方正仿宋_GBK"/>
          <w:sz w:val="28"/>
          <w:szCs w:val="28"/>
        </w:rPr>
        <w:t>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九、收费</w:t>
      </w:r>
    </w:p>
    <w:p w:rsidR="0047245C" w:rsidRDefault="0047245C" w:rsidP="0047245C">
      <w:pPr>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rsidR="0047245C" w:rsidRDefault="0047245C" w:rsidP="0047245C">
      <w:pPr>
        <w:spacing w:line="540" w:lineRule="exact"/>
        <w:ind w:firstLineChars="200" w:firstLine="562"/>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十、行政许可证件</w:t>
      </w:r>
    </w:p>
    <w:p w:rsidR="0047245C" w:rsidRDefault="0047245C" w:rsidP="0047245C">
      <w:pPr>
        <w:autoSpaceDE w:val="0"/>
        <w:spacing w:line="540" w:lineRule="exact"/>
        <w:ind w:firstLineChars="200" w:firstLine="562"/>
        <w:outlineLvl w:val="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w:t>
      </w:r>
      <w:r>
        <w:rPr>
          <w:rFonts w:ascii="方正仿宋_GBK" w:hAnsi="方正仿宋_GBK"/>
          <w:sz w:val="28"/>
          <w:szCs w:val="28"/>
        </w:rPr>
        <w:lastRenderedPageBreak/>
        <w:t>部门验收。</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涉路施工活动所处地域范围</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十一、行政许可数量限制</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sz w:val="28"/>
          <w:szCs w:val="28"/>
        </w:rPr>
      </w:pPr>
      <w:r>
        <w:rPr>
          <w:rFonts w:ascii="Times New Roman" w:hAnsi="Times New Roman" w:cs="Times New Roman"/>
          <w:b/>
          <w:bCs/>
          <w:sz w:val="28"/>
          <w:szCs w:val="28"/>
        </w:rPr>
        <w:lastRenderedPageBreak/>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十二、行政许可后年检</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十三、行政许可后年报</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1.</w:t>
      </w:r>
      <w:r>
        <w:rPr>
          <w:rFonts w:ascii="宋体" w:hAnsi="宋体" w:cs="宋体" w:hint="eastAsia"/>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宋体" w:hAnsi="宋体" w:cs="宋体" w:hint="eastAsia"/>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方正仿宋_GBK" w:hAnsi="方正仿宋_GBK"/>
          <w:sz w:val="28"/>
          <w:szCs w:val="28"/>
        </w:rPr>
      </w:pPr>
      <w:r>
        <w:rPr>
          <w:rFonts w:ascii="Times New Roman" w:hAnsi="Times New Roman" w:cs="Times New Roman"/>
          <w:b/>
          <w:bCs/>
          <w:sz w:val="28"/>
          <w:szCs w:val="28"/>
        </w:rPr>
        <w:t>3.</w:t>
      </w:r>
      <w:r>
        <w:rPr>
          <w:rFonts w:ascii="宋体" w:hAnsi="宋体" w:cs="宋体" w:hint="eastAsia"/>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十四、监管主体</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县（区）交通运输部门</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十五、备注</w:t>
      </w:r>
    </w:p>
    <w:p w:rsidR="0047245C" w:rsidRDefault="0047245C" w:rsidP="0047245C">
      <w:pPr>
        <w:autoSpaceDE w:val="0"/>
        <w:spacing w:line="600" w:lineRule="exact"/>
        <w:ind w:firstLineChars="200" w:firstLine="560"/>
        <w:rPr>
          <w:rFonts w:ascii="方正仿宋_GBK" w:hAnsi="方正仿宋_GBK" w:hint="eastAsia"/>
          <w:sz w:val="28"/>
          <w:szCs w:val="28"/>
        </w:rPr>
      </w:pPr>
      <w:r>
        <w:rPr>
          <w:rFonts w:ascii="方正仿宋_GBK" w:hAnsi="方正仿宋_GBK"/>
          <w:sz w:val="28"/>
          <w:szCs w:val="28"/>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lastRenderedPageBreak/>
        <w:t>利用跨越公路的设施悬挂非公路标志许可（县级权限）</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w:t>
      </w:r>
      <w:r>
        <w:rPr>
          <w:rFonts w:ascii="方正小标宋_GBK" w:hAnsi="方正小标宋_GBK"/>
          <w:sz w:val="40"/>
          <w:szCs w:val="40"/>
        </w:rPr>
        <w:t>000118207019</w:t>
      </w:r>
      <w:r>
        <w:rPr>
          <w:rFonts w:ascii="方正小标宋_GBK" w:hAnsi="方正小标宋_GBK"/>
          <w:sz w:val="40"/>
          <w:szCs w:val="40"/>
        </w:rPr>
        <w:t>】</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hint="eastAsia"/>
          <w:sz w:val="28"/>
          <w:szCs w:val="28"/>
        </w:rPr>
        <w:t>一、基本要素</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1.</w:t>
      </w:r>
      <w:r>
        <w:rPr>
          <w:rFonts w:ascii="宋体" w:hAnsi="宋体" w:cs="宋体" w:hint="eastAsia"/>
          <w:b/>
          <w:bCs/>
          <w:sz w:val="28"/>
          <w:szCs w:val="28"/>
        </w:rPr>
        <w:t>行政许可事项名称</w:t>
      </w:r>
      <w:r>
        <w:rPr>
          <w:rFonts w:ascii="仿宋GB2312" w:hAnsi="仿宋GB2312" w:cs="Times New Roman"/>
          <w:b/>
          <w:bCs/>
          <w:sz w:val="28"/>
          <w:szCs w:val="28"/>
        </w:rPr>
        <w:t>及编码</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涉路施工许可【</w:t>
      </w:r>
      <w:r>
        <w:rPr>
          <w:rFonts w:ascii="方正仿宋_GBK" w:hAnsi="方正仿宋_GBK"/>
          <w:sz w:val="28"/>
          <w:szCs w:val="28"/>
        </w:rPr>
        <w:t>00011820700Y</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行政许可</w:t>
      </w:r>
      <w:r>
        <w:rPr>
          <w:rFonts w:ascii="仿宋GB2312" w:hAnsi="仿宋GB2312" w:cs="Times New Roman"/>
          <w:b/>
          <w:bCs/>
          <w:sz w:val="28"/>
          <w:szCs w:val="28"/>
        </w:rPr>
        <w:t>事项子项名称及编码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利用跨越公路的设施悬挂非公路标志许可（县级权限）【</w:t>
      </w:r>
      <w:r>
        <w:rPr>
          <w:rFonts w:ascii="方正仿宋_GBK" w:hAnsi="方正仿宋_GBK"/>
          <w:sz w:val="28"/>
          <w:szCs w:val="28"/>
        </w:rPr>
        <w:t>000118207019</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利用跨越公路的设施悬挂非公路标志许可（县级权限）</w:t>
      </w:r>
      <w:r>
        <w:rPr>
          <w:rFonts w:ascii="方正仿宋_GBK" w:hAnsi="方正仿宋_GBK"/>
          <w:sz w:val="28"/>
          <w:szCs w:val="28"/>
        </w:rPr>
        <w:t>(00011820701901)</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）《中华人民共和国公路法》第五十四条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）《公路安全保护条例》第二十七条、第二十八条</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号）第八条、第十四条、第十八条</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）《中华人民共和国公路法》第七十九条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）《公路安全保护条例》第六十二条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号）第二十六条</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实施机关</w:t>
      </w:r>
      <w:r>
        <w:rPr>
          <w:rFonts w:ascii="仿宋GB2312" w:hAnsi="仿宋GB2312" w:cs="Times New Roman"/>
          <w:b/>
          <w:bCs/>
          <w:sz w:val="28"/>
          <w:szCs w:val="28"/>
        </w:rPr>
        <w:t>：</w:t>
      </w:r>
      <w:r>
        <w:rPr>
          <w:rFonts w:ascii="方正仿宋_GBK" w:hAnsi="方正仿宋_GBK"/>
          <w:sz w:val="28"/>
          <w:szCs w:val="28"/>
        </w:rPr>
        <w:t>县（区）交通运输部门</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8.</w:t>
      </w:r>
      <w:r>
        <w:rPr>
          <w:rFonts w:ascii="宋体" w:hAnsi="宋体" w:cs="宋体" w:hint="eastAsia"/>
          <w:b/>
          <w:bCs/>
          <w:sz w:val="28"/>
          <w:szCs w:val="28"/>
        </w:rPr>
        <w:t>审批层级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ascii="宋体" w:hAnsi="宋体" w:cs="宋体" w:hint="eastAsia"/>
          <w:b/>
          <w:bCs/>
          <w:sz w:val="28"/>
          <w:szCs w:val="28"/>
        </w:rPr>
        <w:t>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11.</w:t>
      </w:r>
      <w:r>
        <w:rPr>
          <w:rFonts w:ascii="宋体" w:hAnsi="宋体" w:cs="宋体" w:hint="eastAsia"/>
          <w:b/>
          <w:bCs/>
          <w:sz w:val="28"/>
          <w:szCs w:val="28"/>
        </w:rPr>
        <w:t>受理层级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12.</w:t>
      </w:r>
      <w:r>
        <w:rPr>
          <w:rFonts w:ascii="宋体" w:hAnsi="宋体" w:cs="宋体" w:hint="eastAsia"/>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highlight w:val="yellow"/>
        </w:rPr>
      </w:pPr>
      <w:r>
        <w:rPr>
          <w:rFonts w:ascii="Times New Roman" w:hAnsi="Times New Roman" w:cs="Times New Roman"/>
          <w:b/>
          <w:bCs/>
          <w:sz w:val="28"/>
          <w:szCs w:val="28"/>
        </w:rPr>
        <w:t>13.</w:t>
      </w:r>
      <w:r>
        <w:rPr>
          <w:rFonts w:ascii="宋体" w:hAnsi="宋体" w:cs="宋体" w:hint="eastAsia"/>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b/>
          <w:bCs/>
          <w:sz w:val="28"/>
          <w:szCs w:val="28"/>
        </w:rPr>
      </w:pPr>
      <w:r>
        <w:rPr>
          <w:rFonts w:ascii="Times New Roman" w:hAnsi="Times New Roman" w:cs="Times New Roman"/>
          <w:b/>
          <w:bCs/>
          <w:sz w:val="28"/>
          <w:szCs w:val="28"/>
        </w:rPr>
        <w:t>14.</w:t>
      </w:r>
      <w:r>
        <w:rPr>
          <w:rFonts w:ascii="宋体" w:hAnsi="宋体" w:cs="宋体" w:hint="eastAsia"/>
          <w:b/>
          <w:bCs/>
          <w:sz w:val="28"/>
          <w:szCs w:val="28"/>
        </w:rPr>
        <w:t>对应政务服务事项国家级基本目录名称</w:t>
      </w:r>
      <w:r>
        <w:rPr>
          <w:rFonts w:ascii="仿宋GB2312" w:hAnsi="仿宋GB2312" w:cs="Times New Roman"/>
          <w:b/>
          <w:bCs/>
          <w:sz w:val="28"/>
          <w:szCs w:val="28"/>
        </w:rPr>
        <w:t>：</w:t>
      </w:r>
    </w:p>
    <w:p w:rsidR="0047245C" w:rsidRDefault="0047245C" w:rsidP="0047245C">
      <w:pPr>
        <w:autoSpaceDE w:val="0"/>
        <w:spacing w:line="600" w:lineRule="exact"/>
        <w:ind w:firstLineChars="200" w:firstLine="560"/>
        <w:jc w:val="left"/>
        <w:rPr>
          <w:rFonts w:ascii="方正仿宋_GBK" w:hAnsi="方正仿宋_GBK"/>
          <w:sz w:val="28"/>
          <w:szCs w:val="28"/>
        </w:rPr>
      </w:pPr>
      <w:r>
        <w:rPr>
          <w:rFonts w:ascii="方正仿宋_GBK" w:hAnsi="方正仿宋_GBK"/>
          <w:sz w:val="28"/>
          <w:szCs w:val="28"/>
        </w:rPr>
        <w:t>设置非公路标志审批</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二、行政许可事项类型</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条件型</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三、行政许可条件</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）影响交通安全的，应当征得公安机关交通管理部门的同意；涉及经营性公路的，应当征求公路经营企业的意见。</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规定行政许可条件的依据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w:t>
      </w:r>
      <w:r>
        <w:rPr>
          <w:rFonts w:ascii="黑体" w:eastAsia="黑体" w:hAnsi="黑体" w:cs="Times New Roman"/>
          <w:sz w:val="28"/>
          <w:szCs w:val="28"/>
        </w:rPr>
        <w:t>行政许可服务对象类型</w:t>
      </w:r>
      <w:r>
        <w:rPr>
          <w:rFonts w:ascii="黑体" w:eastAsia="黑体" w:hAnsi="黑体" w:cs="Times New Roman" w:hint="eastAsia"/>
          <w:sz w:val="28"/>
          <w:szCs w:val="28"/>
        </w:rPr>
        <w:t>与改革举措</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w:t>
      </w:r>
      <w:r>
        <w:rPr>
          <w:rFonts w:ascii="方正仿宋_GBK" w:hAnsi="方正仿宋_GBK"/>
          <w:sz w:val="28"/>
          <w:szCs w:val="28"/>
        </w:rPr>
        <w:t>,</w:t>
      </w:r>
      <w:r>
        <w:rPr>
          <w:rFonts w:ascii="方正仿宋_GBK" w:hAnsi="方正仿宋_GBK"/>
          <w:sz w:val="28"/>
          <w:szCs w:val="28"/>
        </w:rPr>
        <w:t>事业单位法人</w:t>
      </w:r>
      <w:r>
        <w:rPr>
          <w:rFonts w:ascii="方正仿宋_GBK" w:hAnsi="方正仿宋_GBK"/>
          <w:sz w:val="28"/>
          <w:szCs w:val="28"/>
        </w:rPr>
        <w:t>,</w:t>
      </w:r>
      <w:r>
        <w:rPr>
          <w:rFonts w:ascii="方正仿宋_GBK" w:hAnsi="方正仿宋_GBK"/>
          <w:sz w:val="28"/>
          <w:szCs w:val="28"/>
        </w:rPr>
        <w:t>社会组织法人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将承诺审批时限由</w:t>
      </w:r>
      <w:r>
        <w:rPr>
          <w:rFonts w:ascii="方正仿宋_GBK" w:hAnsi="方正仿宋_GBK"/>
          <w:sz w:val="28"/>
          <w:szCs w:val="28"/>
        </w:rPr>
        <w:t>20</w:t>
      </w:r>
      <w:r>
        <w:rPr>
          <w:rFonts w:ascii="方正仿宋_GBK" w:hAnsi="方正仿宋_GBK"/>
          <w:sz w:val="28"/>
          <w:szCs w:val="28"/>
        </w:rPr>
        <w:t>个工作日压减至</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）建设单位应当按照许可的设计和施工方案进行施工作业，履行安全生产主体责任，落实保障公路、公路附属设施和安全的防护措施。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w:t>
      </w:r>
      <w:r>
        <w:rPr>
          <w:rFonts w:ascii="方正仿宋_GBK" w:hAnsi="方正仿宋_GBK"/>
          <w:sz w:val="28"/>
          <w:szCs w:val="28"/>
        </w:rPr>
        <w:t>3</w:t>
      </w:r>
      <w:r>
        <w:rPr>
          <w:rFonts w:ascii="方正仿宋_GBK" w:hAnsi="方正仿宋_GBK"/>
          <w:sz w:val="28"/>
          <w:szCs w:val="28"/>
        </w:rPr>
        <w:t>）许可机关应当建立涉路施工行政许可监督检查工作制度，明确监督检查事项、检查要求、检查频率和相关责任，监督检查应当做好检查记录。</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省级交通运输主管部门应当加强信用管理工作，对从事涉路施工活动的建设单位、设计单位、施工单位和技术评价报告编制单位以及相关评审专家违反有关法律、法规、规章和执业要求的，记入信用记录，及时通过</w:t>
      </w:r>
      <w:r>
        <w:rPr>
          <w:rFonts w:ascii="方正仿宋_GBK" w:hAnsi="方正仿宋_GBK"/>
          <w:sz w:val="28"/>
          <w:szCs w:val="28"/>
        </w:rPr>
        <w:t>“</w:t>
      </w:r>
      <w:r>
        <w:rPr>
          <w:rFonts w:ascii="方正仿宋_GBK" w:hAnsi="方正仿宋_GBK"/>
          <w:sz w:val="28"/>
          <w:szCs w:val="28"/>
        </w:rPr>
        <w:t>信用交通</w:t>
      </w:r>
      <w:r>
        <w:rPr>
          <w:rFonts w:ascii="方正仿宋_GBK" w:hAnsi="方正仿宋_GBK"/>
          <w:sz w:val="28"/>
          <w:szCs w:val="28"/>
        </w:rPr>
        <w:t>”</w:t>
      </w:r>
      <w:r>
        <w:rPr>
          <w:rFonts w:ascii="方正仿宋_GBK" w:hAnsi="方正仿宋_GBK"/>
          <w:sz w:val="28"/>
          <w:szCs w:val="28"/>
        </w:rPr>
        <w:t>网站渠道向社会公开，并依法实施相应的失信惩戒。</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五、申请材料</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规定申请材料的依据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lastRenderedPageBreak/>
        <w:t>六、中介服务</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2.</w:t>
      </w:r>
      <w:r>
        <w:rPr>
          <w:rFonts w:ascii="宋体" w:hAnsi="宋体" w:cs="宋体" w:hint="eastAsia"/>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七、审批程序</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）受理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）现场勘验</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）作出许可决定</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号）第十三条</w:t>
      </w:r>
      <w:r>
        <w:rPr>
          <w:rFonts w:ascii="方正仿宋_GBK" w:hAnsi="方正仿宋_GBK"/>
          <w:sz w:val="28"/>
          <w:szCs w:val="28"/>
        </w:rPr>
        <w:t xml:space="preserve"> </w:t>
      </w:r>
      <w:r>
        <w:rPr>
          <w:rFonts w:ascii="方正仿宋_GBK" w:hAnsi="方正仿宋_GBK"/>
          <w:sz w:val="28"/>
          <w:szCs w:val="28"/>
        </w:rPr>
        <w:t>实施机关受理交通行政许可申请后，应当对申请人提交的申请材料进行审查。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w:t>
      </w:r>
      <w:r>
        <w:rPr>
          <w:rFonts w:ascii="方正仿宋_GBK" w:hAnsi="方正仿宋_GBK"/>
          <w:sz w:val="28"/>
          <w:szCs w:val="28"/>
        </w:rPr>
        <w:t>5</w:t>
      </w:r>
      <w:r>
        <w:rPr>
          <w:rFonts w:ascii="方正仿宋_GBK" w:hAnsi="方正仿宋_GBK"/>
          <w:sz w:val="28"/>
          <w:szCs w:val="28"/>
        </w:rPr>
        <w:t>〔略〕）。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依照法律、法规和规章的规定，需要对申请材料的实质内容进行核实的，应当审查申请材料反映的情况是否与法定的行政许可条件相一致。</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实施实质审查，应当指派</w:t>
      </w:r>
      <w:r>
        <w:rPr>
          <w:rFonts w:ascii="方正仿宋_GBK" w:hAnsi="方正仿宋_GBK"/>
          <w:sz w:val="28"/>
          <w:szCs w:val="28"/>
        </w:rPr>
        <w:t>2</w:t>
      </w:r>
      <w:r>
        <w:rPr>
          <w:rFonts w:ascii="方正仿宋_GBK" w:hAnsi="方正仿宋_GBK"/>
          <w:sz w:val="28"/>
          <w:szCs w:val="28"/>
        </w:rPr>
        <w:t>名以上工作人员进行。可以采用以下</w:t>
      </w:r>
      <w:r>
        <w:rPr>
          <w:rFonts w:ascii="方正仿宋_GBK" w:hAnsi="方正仿宋_GBK"/>
          <w:sz w:val="28"/>
          <w:szCs w:val="28"/>
        </w:rPr>
        <w:lastRenderedPageBreak/>
        <w:t>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w:t>
      </w:r>
      <w:r>
        <w:rPr>
          <w:rFonts w:ascii="方正仿宋_GBK" w:hAnsi="方正仿宋_GBK"/>
          <w:sz w:val="28"/>
          <w:szCs w:val="28"/>
        </w:rPr>
        <w:t xml:space="preserve"> </w:t>
      </w:r>
      <w:r>
        <w:rPr>
          <w:rFonts w:ascii="方正仿宋_GBK" w:hAnsi="方正仿宋_GBK"/>
          <w:sz w:val="28"/>
          <w:szCs w:val="28"/>
        </w:rPr>
        <w:t>实施机关作出准予交通行政许可决定的，应当在作出决定之日起</w:t>
      </w:r>
      <w:r>
        <w:rPr>
          <w:rFonts w:ascii="方正仿宋_GBK" w:hAnsi="方正仿宋_GBK"/>
          <w:sz w:val="28"/>
          <w:szCs w:val="28"/>
        </w:rPr>
        <w:t>10</w:t>
      </w:r>
      <w:r>
        <w:rPr>
          <w:rFonts w:ascii="方正仿宋_GBK" w:hAnsi="方正仿宋_GBK"/>
          <w:sz w:val="28"/>
          <w:szCs w:val="28"/>
        </w:rPr>
        <w:t>日内，向申请人颁发加盖实施机关印章的下列行政许可证件：（一）交通行政许可批准文件或者证明文件；（二）许可证、执照或者其他许可证书；（三）资格证、资质证或者其他合格证书；（四）法律、法规、规章规定的其他行政许可证件。</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6.</w:t>
      </w:r>
      <w:r>
        <w:rPr>
          <w:rFonts w:ascii="宋体" w:hAnsi="宋体" w:cs="宋体" w:hint="eastAsia"/>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宋体" w:hAnsi="宋体" w:cs="宋体" w:hint="eastAsia"/>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lastRenderedPageBreak/>
        <w:t>八、受理和审批时限</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号）第十五条</w:t>
      </w:r>
      <w:r>
        <w:rPr>
          <w:rFonts w:ascii="方正仿宋_GBK" w:hAnsi="方正仿宋_GBK"/>
          <w:sz w:val="28"/>
          <w:szCs w:val="28"/>
        </w:rPr>
        <w:t xml:space="preserve"> </w:t>
      </w:r>
      <w:r>
        <w:rPr>
          <w:rFonts w:ascii="方正仿宋_GBK" w:hAnsi="方正仿宋_GBK"/>
          <w:sz w:val="28"/>
          <w:szCs w:val="28"/>
        </w:rPr>
        <w:t>除当场作出交通行政许可决定外，实施机关应当自受理申请之日起</w:t>
      </w:r>
      <w:r>
        <w:rPr>
          <w:rFonts w:ascii="方正仿宋_GBK" w:hAnsi="方正仿宋_GBK"/>
          <w:sz w:val="28"/>
          <w:szCs w:val="28"/>
        </w:rPr>
        <w:t>20</w:t>
      </w:r>
      <w:r>
        <w:rPr>
          <w:rFonts w:ascii="方正仿宋_GBK" w:hAnsi="方正仿宋_GBK"/>
          <w:sz w:val="28"/>
          <w:szCs w:val="28"/>
        </w:rPr>
        <w:t>日内作出交通行政许可决定。</w:t>
      </w:r>
      <w:r>
        <w:rPr>
          <w:rFonts w:ascii="方正仿宋_GBK" w:hAnsi="方正仿宋_GBK"/>
          <w:sz w:val="28"/>
          <w:szCs w:val="28"/>
        </w:rPr>
        <w:t>20</w:t>
      </w:r>
      <w:r>
        <w:rPr>
          <w:rFonts w:ascii="方正仿宋_GBK" w:hAnsi="方正仿宋_GBK"/>
          <w:sz w:val="28"/>
          <w:szCs w:val="28"/>
        </w:rPr>
        <w:t>日内不能作出决定的，经实施机关负责人批准，可以延长</w:t>
      </w:r>
      <w:r>
        <w:rPr>
          <w:rFonts w:ascii="方正仿宋_GBK" w:hAnsi="方正仿宋_GBK"/>
          <w:sz w:val="28"/>
          <w:szCs w:val="28"/>
        </w:rPr>
        <w:t>10</w:t>
      </w:r>
      <w:r>
        <w:rPr>
          <w:rFonts w:ascii="方正仿宋_GBK" w:hAnsi="方正仿宋_GBK"/>
          <w:sz w:val="28"/>
          <w:szCs w:val="28"/>
        </w:rPr>
        <w:t>日，并应当向申请人送达《延长交通行政许可期限通知书》（见附件</w:t>
      </w:r>
      <w:r>
        <w:rPr>
          <w:rFonts w:ascii="方正仿宋_GBK" w:hAnsi="方正仿宋_GBK"/>
          <w:sz w:val="28"/>
          <w:szCs w:val="28"/>
        </w:rPr>
        <w:t>7</w:t>
      </w:r>
      <w:r>
        <w:rPr>
          <w:rFonts w:ascii="方正仿宋_GBK" w:hAnsi="方正仿宋_GBK"/>
          <w:sz w:val="28"/>
          <w:szCs w:val="28"/>
        </w:rPr>
        <w:t>〔略〕），将延长期限的理由告知申请人。但是，法律、法规另有规定的，从其规定。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机关作出行政许可决定，依照法律、法规和规章的规定需要听证、招标、拍卖、检验、检测、检疫、鉴定和专家评审的，所需时间不计算在本条规定的期限内。实施机关应当向申请人送达《交通行政许可期限法定除外时间通知书》（见附件</w:t>
      </w:r>
      <w:r>
        <w:rPr>
          <w:rFonts w:ascii="方正仿宋_GBK" w:hAnsi="方正仿宋_GBK"/>
          <w:sz w:val="28"/>
          <w:szCs w:val="28"/>
        </w:rPr>
        <w:t>8</w:t>
      </w:r>
      <w:r>
        <w:rPr>
          <w:rFonts w:ascii="方正仿宋_GBK" w:hAnsi="方正仿宋_GBK"/>
          <w:sz w:val="28"/>
          <w:szCs w:val="28"/>
        </w:rPr>
        <w:t>〔略〕），将所需时间书</w:t>
      </w:r>
      <w:r>
        <w:rPr>
          <w:rFonts w:ascii="方正仿宋_GBK" w:hAnsi="方正仿宋_GBK"/>
          <w:sz w:val="28"/>
          <w:szCs w:val="28"/>
        </w:rPr>
        <w:lastRenderedPageBreak/>
        <w:t>面告知申请人。</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号）第十九条</w:t>
      </w:r>
      <w:r>
        <w:rPr>
          <w:rFonts w:ascii="方正仿宋_GBK" w:hAnsi="方正仿宋_GBK"/>
          <w:sz w:val="28"/>
          <w:szCs w:val="28"/>
        </w:rPr>
        <w:t xml:space="preserve"> </w:t>
      </w:r>
      <w:r>
        <w:rPr>
          <w:rFonts w:ascii="方正仿宋_GBK" w:hAnsi="方正仿宋_GBK"/>
          <w:sz w:val="28"/>
          <w:szCs w:val="28"/>
        </w:rPr>
        <w:t>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九、收费</w:t>
      </w:r>
    </w:p>
    <w:p w:rsidR="0047245C" w:rsidRDefault="0047245C" w:rsidP="0047245C">
      <w:pPr>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rsidR="0047245C" w:rsidRDefault="0047245C" w:rsidP="0047245C">
      <w:pPr>
        <w:spacing w:line="540" w:lineRule="exact"/>
        <w:ind w:firstLineChars="200" w:firstLine="562"/>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十、行政许可证件</w:t>
      </w:r>
    </w:p>
    <w:p w:rsidR="0047245C" w:rsidRDefault="0047245C" w:rsidP="0047245C">
      <w:pPr>
        <w:autoSpaceDE w:val="0"/>
        <w:spacing w:line="540" w:lineRule="exact"/>
        <w:ind w:firstLineChars="200" w:firstLine="562"/>
        <w:outlineLvl w:val="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w:t>
      </w:r>
      <w:r>
        <w:rPr>
          <w:rFonts w:ascii="方正仿宋_GBK" w:hAnsi="方正仿宋_GBK"/>
          <w:sz w:val="28"/>
          <w:szCs w:val="28"/>
        </w:rPr>
        <w:lastRenderedPageBreak/>
        <w:t>设施不影响公路的完好、安全和畅通。</w:t>
      </w:r>
    </w:p>
    <w:p w:rsidR="0047245C" w:rsidRDefault="0047245C" w:rsidP="0047245C">
      <w:pPr>
        <w:autoSpaceDE w:val="0"/>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涉路施工活动所处地域范围</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十一、行政许可数量限制</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十二、行政许可后年检</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lastRenderedPageBreak/>
        <w:t>1.</w:t>
      </w:r>
      <w:r>
        <w:rPr>
          <w:rFonts w:ascii="仿宋GB2312" w:hAnsi="仿宋GB2312" w:cs="Times New Roman"/>
          <w:b/>
          <w:bCs/>
          <w:sz w:val="28"/>
          <w:szCs w:val="28"/>
        </w:rPr>
        <w:t>有无年检要求：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十三、行政许可后年报</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1.</w:t>
      </w:r>
      <w:r>
        <w:rPr>
          <w:rFonts w:ascii="宋体" w:hAnsi="宋体" w:cs="宋体" w:hint="eastAsia"/>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宋体" w:hAnsi="宋体" w:cs="宋体" w:hint="eastAsia"/>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方正仿宋_GBK" w:hAnsi="方正仿宋_GBK"/>
          <w:sz w:val="28"/>
          <w:szCs w:val="28"/>
        </w:rPr>
      </w:pPr>
      <w:r>
        <w:rPr>
          <w:rFonts w:ascii="Times New Roman" w:hAnsi="Times New Roman" w:cs="Times New Roman"/>
          <w:b/>
          <w:bCs/>
          <w:sz w:val="28"/>
          <w:szCs w:val="28"/>
        </w:rPr>
        <w:t>3.</w:t>
      </w:r>
      <w:r>
        <w:rPr>
          <w:rFonts w:ascii="宋体" w:hAnsi="宋体" w:cs="宋体" w:hint="eastAsia"/>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十四、监管主体</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县（区）交通运输部门</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十五、备注</w:t>
      </w:r>
    </w:p>
    <w:p w:rsidR="0047245C" w:rsidRDefault="0047245C" w:rsidP="0047245C">
      <w:pPr>
        <w:autoSpaceDE w:val="0"/>
        <w:spacing w:line="600" w:lineRule="exact"/>
        <w:ind w:firstLineChars="200" w:firstLine="560"/>
        <w:rPr>
          <w:rFonts w:ascii="方正仿宋_GBK" w:hAnsi="方正仿宋_GBK" w:hint="eastAsia"/>
          <w:sz w:val="28"/>
          <w:szCs w:val="28"/>
        </w:rPr>
      </w:pPr>
      <w:r>
        <w:rPr>
          <w:rFonts w:ascii="方正仿宋_GBK" w:hAnsi="方正仿宋_GBK"/>
          <w:sz w:val="28"/>
          <w:szCs w:val="28"/>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lastRenderedPageBreak/>
        <w:t>在公路上增设或者改造平面交叉道口许可（县级权限）</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w:t>
      </w:r>
      <w:r>
        <w:rPr>
          <w:rFonts w:ascii="方正小标宋_GBK" w:hAnsi="方正小标宋_GBK"/>
          <w:sz w:val="40"/>
          <w:szCs w:val="40"/>
        </w:rPr>
        <w:t>000118207020</w:t>
      </w:r>
      <w:r>
        <w:rPr>
          <w:rFonts w:ascii="方正小标宋_GBK" w:hAnsi="方正小标宋_GBK"/>
          <w:sz w:val="40"/>
          <w:szCs w:val="40"/>
        </w:rPr>
        <w:t>】</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hint="eastAsia"/>
          <w:sz w:val="28"/>
          <w:szCs w:val="28"/>
        </w:rPr>
        <w:t>一、基本要素</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1.</w:t>
      </w:r>
      <w:r>
        <w:rPr>
          <w:rFonts w:ascii="宋体" w:hAnsi="宋体" w:cs="宋体" w:hint="eastAsia"/>
          <w:b/>
          <w:bCs/>
          <w:sz w:val="28"/>
          <w:szCs w:val="28"/>
        </w:rPr>
        <w:t>行政许可事项名称</w:t>
      </w:r>
      <w:r>
        <w:rPr>
          <w:rFonts w:ascii="仿宋GB2312" w:hAnsi="仿宋GB2312" w:cs="Times New Roman"/>
          <w:b/>
          <w:bCs/>
          <w:sz w:val="28"/>
          <w:szCs w:val="28"/>
        </w:rPr>
        <w:t>及编码</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涉路施工许可【</w:t>
      </w:r>
      <w:r>
        <w:rPr>
          <w:rFonts w:ascii="方正仿宋_GBK" w:hAnsi="方正仿宋_GBK"/>
          <w:sz w:val="28"/>
          <w:szCs w:val="28"/>
        </w:rPr>
        <w:t>00011820700Y</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行政许可</w:t>
      </w:r>
      <w:r>
        <w:rPr>
          <w:rFonts w:ascii="仿宋GB2312" w:hAnsi="仿宋GB2312" w:cs="Times New Roman"/>
          <w:b/>
          <w:bCs/>
          <w:sz w:val="28"/>
          <w:szCs w:val="28"/>
        </w:rPr>
        <w:t>事项子项名称及编码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在公路上增设或者改造平面交叉道口许可（县级权限）【</w:t>
      </w:r>
      <w:r>
        <w:rPr>
          <w:rFonts w:ascii="方正仿宋_GBK" w:hAnsi="方正仿宋_GBK"/>
          <w:sz w:val="28"/>
          <w:szCs w:val="28"/>
        </w:rPr>
        <w:t>000118207020</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在公路上增设或者改造平面交叉道口许可（县级权限）</w:t>
      </w:r>
      <w:r>
        <w:rPr>
          <w:rFonts w:ascii="方正仿宋_GBK" w:hAnsi="方正仿宋_GBK"/>
          <w:sz w:val="28"/>
          <w:szCs w:val="28"/>
        </w:rPr>
        <w:t>(00011820702001)</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）《中华人民共和国公路法》第五十五条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）《公路安全保护条例》第二十七条、第二十八条</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号）第八条、第十五条、第十八条</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）《中华人民共和国公路法》第八十条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）《公路安全保护条例》第六十二条</w:t>
      </w:r>
      <w:r>
        <w:rPr>
          <w:rFonts w:ascii="方正仿宋_GBK" w:hAnsi="方正仿宋_GBK"/>
          <w:sz w:val="28"/>
          <w:szCs w:val="28"/>
        </w:rPr>
        <w:t xml:space="preserve"> </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号）第二十七条</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实施机关</w:t>
      </w:r>
      <w:r>
        <w:rPr>
          <w:rFonts w:ascii="仿宋GB2312" w:hAnsi="仿宋GB2312" w:cs="Times New Roman"/>
          <w:b/>
          <w:bCs/>
          <w:sz w:val="28"/>
          <w:szCs w:val="28"/>
        </w:rPr>
        <w:t>：</w:t>
      </w:r>
      <w:r>
        <w:rPr>
          <w:rFonts w:ascii="方正仿宋_GBK" w:hAnsi="方正仿宋_GBK"/>
          <w:sz w:val="28"/>
          <w:szCs w:val="28"/>
        </w:rPr>
        <w:t>县（区）交通运输部门</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8.</w:t>
      </w:r>
      <w:r>
        <w:rPr>
          <w:rFonts w:ascii="宋体" w:hAnsi="宋体" w:cs="宋体" w:hint="eastAsia"/>
          <w:b/>
          <w:bCs/>
          <w:sz w:val="28"/>
          <w:szCs w:val="28"/>
        </w:rPr>
        <w:t>审批层级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ascii="宋体" w:hAnsi="宋体" w:cs="宋体" w:hint="eastAsia"/>
          <w:b/>
          <w:bCs/>
          <w:sz w:val="28"/>
          <w:szCs w:val="28"/>
        </w:rPr>
        <w:t>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11.</w:t>
      </w:r>
      <w:r>
        <w:rPr>
          <w:rFonts w:ascii="宋体" w:hAnsi="宋体" w:cs="宋体" w:hint="eastAsia"/>
          <w:b/>
          <w:bCs/>
          <w:sz w:val="28"/>
          <w:szCs w:val="28"/>
        </w:rPr>
        <w:t>受理层级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12.</w:t>
      </w:r>
      <w:r>
        <w:rPr>
          <w:rFonts w:ascii="宋体" w:hAnsi="宋体" w:cs="宋体" w:hint="eastAsia"/>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highlight w:val="yellow"/>
        </w:rPr>
      </w:pPr>
      <w:r>
        <w:rPr>
          <w:rFonts w:ascii="Times New Roman" w:hAnsi="Times New Roman" w:cs="Times New Roman"/>
          <w:b/>
          <w:bCs/>
          <w:sz w:val="28"/>
          <w:szCs w:val="28"/>
        </w:rPr>
        <w:t>13.</w:t>
      </w:r>
      <w:r>
        <w:rPr>
          <w:rFonts w:ascii="宋体" w:hAnsi="宋体" w:cs="宋体" w:hint="eastAsia"/>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b/>
          <w:bCs/>
          <w:sz w:val="28"/>
          <w:szCs w:val="28"/>
        </w:rPr>
      </w:pPr>
      <w:r>
        <w:rPr>
          <w:rFonts w:ascii="Times New Roman" w:hAnsi="Times New Roman" w:cs="Times New Roman"/>
          <w:b/>
          <w:bCs/>
          <w:sz w:val="28"/>
          <w:szCs w:val="28"/>
        </w:rPr>
        <w:t>14.</w:t>
      </w:r>
      <w:r>
        <w:rPr>
          <w:rFonts w:ascii="宋体" w:hAnsi="宋体" w:cs="宋体" w:hint="eastAsia"/>
          <w:b/>
          <w:bCs/>
          <w:sz w:val="28"/>
          <w:szCs w:val="28"/>
        </w:rPr>
        <w:t>对应政务服务事项国家级基本目录名称</w:t>
      </w:r>
      <w:r>
        <w:rPr>
          <w:rFonts w:ascii="仿宋GB2312" w:hAnsi="仿宋GB2312" w:cs="Times New Roman"/>
          <w:b/>
          <w:bCs/>
          <w:sz w:val="28"/>
          <w:szCs w:val="28"/>
        </w:rPr>
        <w:t>：</w:t>
      </w:r>
    </w:p>
    <w:p w:rsidR="0047245C" w:rsidRDefault="0047245C" w:rsidP="0047245C">
      <w:pPr>
        <w:autoSpaceDE w:val="0"/>
        <w:spacing w:line="600" w:lineRule="exact"/>
        <w:ind w:firstLineChars="200" w:firstLine="560"/>
        <w:jc w:val="left"/>
        <w:rPr>
          <w:rFonts w:ascii="方正仿宋_GBK" w:hAnsi="方正仿宋_GBK"/>
          <w:sz w:val="28"/>
          <w:szCs w:val="28"/>
        </w:rPr>
      </w:pPr>
      <w:r>
        <w:rPr>
          <w:rFonts w:ascii="方正仿宋_GBK" w:hAnsi="方正仿宋_GBK"/>
          <w:sz w:val="28"/>
          <w:szCs w:val="28"/>
        </w:rPr>
        <w:t>在公路增设或改造平面交叉道口审批</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二、行政许可事项类型</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条件型</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三、行政许可条件</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）影响交通安全的，应当征得公安机关交通管理部门的同意；涉及经营性公路的，应当征求公路经营企业的意见。</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规定行政许可条件的依据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w:t>
      </w:r>
      <w:r>
        <w:rPr>
          <w:rFonts w:ascii="黑体" w:eastAsia="黑体" w:hAnsi="黑体" w:cs="Times New Roman"/>
          <w:sz w:val="28"/>
          <w:szCs w:val="28"/>
        </w:rPr>
        <w:t>行政许可服务对象类型</w:t>
      </w:r>
      <w:r>
        <w:rPr>
          <w:rFonts w:ascii="黑体" w:eastAsia="黑体" w:hAnsi="黑体" w:cs="Times New Roman" w:hint="eastAsia"/>
          <w:sz w:val="28"/>
          <w:szCs w:val="28"/>
        </w:rPr>
        <w:t>与改革举措</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w:t>
      </w:r>
      <w:r>
        <w:rPr>
          <w:rFonts w:ascii="方正仿宋_GBK" w:hAnsi="方正仿宋_GBK"/>
          <w:sz w:val="28"/>
          <w:szCs w:val="28"/>
        </w:rPr>
        <w:t>,</w:t>
      </w:r>
      <w:r>
        <w:rPr>
          <w:rFonts w:ascii="方正仿宋_GBK" w:hAnsi="方正仿宋_GBK"/>
          <w:sz w:val="28"/>
          <w:szCs w:val="28"/>
        </w:rPr>
        <w:t>事业单位法人</w:t>
      </w:r>
      <w:r>
        <w:rPr>
          <w:rFonts w:ascii="方正仿宋_GBK" w:hAnsi="方正仿宋_GBK"/>
          <w:sz w:val="28"/>
          <w:szCs w:val="28"/>
        </w:rPr>
        <w:t>,</w:t>
      </w:r>
      <w:r>
        <w:rPr>
          <w:rFonts w:ascii="方正仿宋_GBK" w:hAnsi="方正仿宋_GBK"/>
          <w:sz w:val="28"/>
          <w:szCs w:val="28"/>
        </w:rPr>
        <w:t>社会组织法人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rsidR="0047245C" w:rsidRDefault="0047245C" w:rsidP="0047245C">
      <w:pPr>
        <w:spacing w:line="540" w:lineRule="exact"/>
        <w:ind w:firstLineChars="200" w:firstLine="562"/>
        <w:rPr>
          <w:rFonts w:ascii="方正仿宋_GBK" w:hAnsi="方正仿宋_GBK"/>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rsidR="0047245C" w:rsidRDefault="0047245C" w:rsidP="0047245C">
      <w:pPr>
        <w:spacing w:line="540" w:lineRule="exact"/>
        <w:ind w:firstLineChars="200" w:firstLine="560"/>
        <w:rPr>
          <w:rFonts w:ascii="方正仿宋_GBK" w:hAnsi="方正仿宋_GBK"/>
          <w:sz w:val="28"/>
          <w:szCs w:val="28"/>
        </w:rPr>
      </w:pPr>
      <w:r>
        <w:rPr>
          <w:rFonts w:ascii="方正仿宋_GBK" w:hAnsi="方正仿宋_GBK"/>
          <w:sz w:val="28"/>
          <w:szCs w:val="28"/>
        </w:rPr>
        <w:t>将承诺审批时限由</w:t>
      </w:r>
      <w:r>
        <w:rPr>
          <w:rFonts w:ascii="方正仿宋_GBK" w:hAnsi="方正仿宋_GBK"/>
          <w:sz w:val="28"/>
          <w:szCs w:val="28"/>
        </w:rPr>
        <w:t>20</w:t>
      </w:r>
      <w:r>
        <w:rPr>
          <w:rFonts w:ascii="方正仿宋_GBK" w:hAnsi="方正仿宋_GBK"/>
          <w:sz w:val="28"/>
          <w:szCs w:val="28"/>
        </w:rPr>
        <w:t>个工作日压减至</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）建设单位应当按照许可的设计和施工方案进行施工作业，履行安全生产主体责任，落实保障公路、公路附属设施和安全的防护措施。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w:t>
      </w:r>
      <w:r>
        <w:rPr>
          <w:rFonts w:ascii="方正仿宋_GBK" w:hAnsi="方正仿宋_GBK"/>
          <w:sz w:val="28"/>
          <w:szCs w:val="28"/>
        </w:rPr>
        <w:t>3</w:t>
      </w:r>
      <w:r>
        <w:rPr>
          <w:rFonts w:ascii="方正仿宋_GBK" w:hAnsi="方正仿宋_GBK"/>
          <w:sz w:val="28"/>
          <w:szCs w:val="28"/>
        </w:rPr>
        <w:t>）许可机关应当建立涉路施工行政许可监督检查工作制度，明确监督检查事项、检查要求、检查频率和相关责任，监督检查应当做好检查记录。</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省级交通运输主管部门应当加强信用管理工作，对从事涉路施工活动的建设单位、设计单位、施工单位和技术评价报告编制单位以及相关评审专家违反有关法律、法规、规章和执业要求的，记入信用记录，及时通过</w:t>
      </w:r>
      <w:r>
        <w:rPr>
          <w:rFonts w:ascii="方正仿宋_GBK" w:hAnsi="方正仿宋_GBK"/>
          <w:sz w:val="28"/>
          <w:szCs w:val="28"/>
        </w:rPr>
        <w:t>“</w:t>
      </w:r>
      <w:r>
        <w:rPr>
          <w:rFonts w:ascii="方正仿宋_GBK" w:hAnsi="方正仿宋_GBK"/>
          <w:sz w:val="28"/>
          <w:szCs w:val="28"/>
        </w:rPr>
        <w:t>信用交通</w:t>
      </w:r>
      <w:r>
        <w:rPr>
          <w:rFonts w:ascii="方正仿宋_GBK" w:hAnsi="方正仿宋_GBK"/>
          <w:sz w:val="28"/>
          <w:szCs w:val="28"/>
        </w:rPr>
        <w:t>”</w:t>
      </w:r>
      <w:r>
        <w:rPr>
          <w:rFonts w:ascii="方正仿宋_GBK" w:hAnsi="方正仿宋_GBK"/>
          <w:sz w:val="28"/>
          <w:szCs w:val="28"/>
        </w:rPr>
        <w:t>网站渠道向社会公开，并依法实施相应的失信惩戒。</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五、申请材料</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规定申请材料的依据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lastRenderedPageBreak/>
        <w:t>六、中介服务</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2.</w:t>
      </w:r>
      <w:r>
        <w:rPr>
          <w:rFonts w:ascii="宋体" w:hAnsi="宋体" w:cs="宋体" w:hint="eastAsia"/>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七、审批程序</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）受理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）现场勘验</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）作出许可决定</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号）第十三条</w:t>
      </w:r>
      <w:r>
        <w:rPr>
          <w:rFonts w:ascii="方正仿宋_GBK" w:hAnsi="方正仿宋_GBK"/>
          <w:sz w:val="28"/>
          <w:szCs w:val="28"/>
        </w:rPr>
        <w:t xml:space="preserve"> </w:t>
      </w:r>
      <w:r>
        <w:rPr>
          <w:rFonts w:ascii="方正仿宋_GBK" w:hAnsi="方正仿宋_GBK"/>
          <w:sz w:val="28"/>
          <w:szCs w:val="28"/>
        </w:rPr>
        <w:t>实施机关受理交通行政许可申请后，应当对申请人提交的申请材料进行审查。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w:t>
      </w:r>
      <w:r>
        <w:rPr>
          <w:rFonts w:ascii="方正仿宋_GBK" w:hAnsi="方正仿宋_GBK"/>
          <w:sz w:val="28"/>
          <w:szCs w:val="28"/>
        </w:rPr>
        <w:t>5</w:t>
      </w:r>
      <w:r>
        <w:rPr>
          <w:rFonts w:ascii="方正仿宋_GBK" w:hAnsi="方正仿宋_GBK"/>
          <w:sz w:val="28"/>
          <w:szCs w:val="28"/>
        </w:rPr>
        <w:t>〔略〕）。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依照法律、法规和规章的规定，需要对申请材料的实质内容进行核实的，应当审查申请材料反映的情况是否与法定的行政许可条件相一致。</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实施实质审查，应当指派</w:t>
      </w:r>
      <w:r>
        <w:rPr>
          <w:rFonts w:ascii="方正仿宋_GBK" w:hAnsi="方正仿宋_GBK"/>
          <w:sz w:val="28"/>
          <w:szCs w:val="28"/>
        </w:rPr>
        <w:t>2</w:t>
      </w:r>
      <w:r>
        <w:rPr>
          <w:rFonts w:ascii="方正仿宋_GBK" w:hAnsi="方正仿宋_GBK"/>
          <w:sz w:val="28"/>
          <w:szCs w:val="28"/>
        </w:rPr>
        <w:t>名以上工作人员进行。可以采用以下</w:t>
      </w:r>
      <w:r>
        <w:rPr>
          <w:rFonts w:ascii="方正仿宋_GBK" w:hAnsi="方正仿宋_GBK"/>
          <w:sz w:val="28"/>
          <w:szCs w:val="28"/>
        </w:rPr>
        <w:lastRenderedPageBreak/>
        <w:t>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w:t>
      </w:r>
      <w:r>
        <w:rPr>
          <w:rFonts w:ascii="方正仿宋_GBK" w:hAnsi="方正仿宋_GBK"/>
          <w:sz w:val="28"/>
          <w:szCs w:val="28"/>
        </w:rPr>
        <w:t xml:space="preserve"> </w:t>
      </w:r>
      <w:r>
        <w:rPr>
          <w:rFonts w:ascii="方正仿宋_GBK" w:hAnsi="方正仿宋_GBK"/>
          <w:sz w:val="28"/>
          <w:szCs w:val="28"/>
        </w:rPr>
        <w:t>实施机关作出准予交通行政许可决定的，应当在作出决定之日起</w:t>
      </w:r>
      <w:r>
        <w:rPr>
          <w:rFonts w:ascii="方正仿宋_GBK" w:hAnsi="方正仿宋_GBK"/>
          <w:sz w:val="28"/>
          <w:szCs w:val="28"/>
        </w:rPr>
        <w:t>10</w:t>
      </w:r>
      <w:r>
        <w:rPr>
          <w:rFonts w:ascii="方正仿宋_GBK" w:hAnsi="方正仿宋_GBK"/>
          <w:sz w:val="28"/>
          <w:szCs w:val="28"/>
        </w:rPr>
        <w:t>日内，向申请人颁发加盖实施机关印章的下列行政许可证件：（一）交通行政许可批准文件或者证明文件；（二）许可证、执照或者其他许可证书；（三）资格证、资质证或者其他合格证书；（四）法律、法规、规章规定的其他行政许可证件。</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6.</w:t>
      </w:r>
      <w:r>
        <w:rPr>
          <w:rFonts w:ascii="宋体" w:hAnsi="宋体" w:cs="宋体" w:hint="eastAsia"/>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宋体" w:hAnsi="宋体" w:cs="宋体" w:hint="eastAsia"/>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lastRenderedPageBreak/>
        <w:t>八、受理和审批时限</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号）第十五条</w:t>
      </w:r>
      <w:r>
        <w:rPr>
          <w:rFonts w:ascii="方正仿宋_GBK" w:hAnsi="方正仿宋_GBK"/>
          <w:sz w:val="28"/>
          <w:szCs w:val="28"/>
        </w:rPr>
        <w:t xml:space="preserve"> </w:t>
      </w:r>
      <w:r>
        <w:rPr>
          <w:rFonts w:ascii="方正仿宋_GBK" w:hAnsi="方正仿宋_GBK"/>
          <w:sz w:val="28"/>
          <w:szCs w:val="28"/>
        </w:rPr>
        <w:t>除当场作出交通行政许可决定外，实施机关应当自受理申请之日起</w:t>
      </w:r>
      <w:r>
        <w:rPr>
          <w:rFonts w:ascii="方正仿宋_GBK" w:hAnsi="方正仿宋_GBK"/>
          <w:sz w:val="28"/>
          <w:szCs w:val="28"/>
        </w:rPr>
        <w:t>20</w:t>
      </w:r>
      <w:r>
        <w:rPr>
          <w:rFonts w:ascii="方正仿宋_GBK" w:hAnsi="方正仿宋_GBK"/>
          <w:sz w:val="28"/>
          <w:szCs w:val="28"/>
        </w:rPr>
        <w:t>日内作出交通行政许可决定。</w:t>
      </w:r>
      <w:r>
        <w:rPr>
          <w:rFonts w:ascii="方正仿宋_GBK" w:hAnsi="方正仿宋_GBK"/>
          <w:sz w:val="28"/>
          <w:szCs w:val="28"/>
        </w:rPr>
        <w:t>20</w:t>
      </w:r>
      <w:r>
        <w:rPr>
          <w:rFonts w:ascii="方正仿宋_GBK" w:hAnsi="方正仿宋_GBK"/>
          <w:sz w:val="28"/>
          <w:szCs w:val="28"/>
        </w:rPr>
        <w:t>日内不能作出决定的，经实施机关负责人批准，可以延长</w:t>
      </w:r>
      <w:r>
        <w:rPr>
          <w:rFonts w:ascii="方正仿宋_GBK" w:hAnsi="方正仿宋_GBK"/>
          <w:sz w:val="28"/>
          <w:szCs w:val="28"/>
        </w:rPr>
        <w:t>10</w:t>
      </w:r>
      <w:r>
        <w:rPr>
          <w:rFonts w:ascii="方正仿宋_GBK" w:hAnsi="方正仿宋_GBK"/>
          <w:sz w:val="28"/>
          <w:szCs w:val="28"/>
        </w:rPr>
        <w:t>日，并应当向申请人送达《延长交通行政许可期限通知书》（见附件</w:t>
      </w:r>
      <w:r>
        <w:rPr>
          <w:rFonts w:ascii="方正仿宋_GBK" w:hAnsi="方正仿宋_GBK"/>
          <w:sz w:val="28"/>
          <w:szCs w:val="28"/>
        </w:rPr>
        <w:t>7</w:t>
      </w:r>
      <w:r>
        <w:rPr>
          <w:rFonts w:ascii="方正仿宋_GBK" w:hAnsi="方正仿宋_GBK"/>
          <w:sz w:val="28"/>
          <w:szCs w:val="28"/>
        </w:rPr>
        <w:t>〔略〕），将延长期限的理由告知申请人。但是，法律、法规另有规定的，从其规定。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机关作出行政许可决定，依照法律、法规和规章的规定需要听证、招标、拍卖、检验、检测、检疫、鉴定和专家评审的，所需时间不计算在本条规定的期限内。实施机关应当向申请人送达《交通行政许可期限法定除外时间通知书》（见附件</w:t>
      </w:r>
      <w:r>
        <w:rPr>
          <w:rFonts w:ascii="方正仿宋_GBK" w:hAnsi="方正仿宋_GBK"/>
          <w:sz w:val="28"/>
          <w:szCs w:val="28"/>
        </w:rPr>
        <w:t>8</w:t>
      </w:r>
      <w:r>
        <w:rPr>
          <w:rFonts w:ascii="方正仿宋_GBK" w:hAnsi="方正仿宋_GBK"/>
          <w:sz w:val="28"/>
          <w:szCs w:val="28"/>
        </w:rPr>
        <w:t>〔略〕），将所需时间书</w:t>
      </w:r>
      <w:r>
        <w:rPr>
          <w:rFonts w:ascii="方正仿宋_GBK" w:hAnsi="方正仿宋_GBK"/>
          <w:sz w:val="28"/>
          <w:szCs w:val="28"/>
        </w:rPr>
        <w:lastRenderedPageBreak/>
        <w:t>面告知申请人。</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号）第十九条</w:t>
      </w:r>
      <w:r>
        <w:rPr>
          <w:rFonts w:ascii="方正仿宋_GBK" w:hAnsi="方正仿宋_GBK"/>
          <w:sz w:val="28"/>
          <w:szCs w:val="28"/>
        </w:rPr>
        <w:t xml:space="preserve"> </w:t>
      </w:r>
      <w:r>
        <w:rPr>
          <w:rFonts w:ascii="方正仿宋_GBK" w:hAnsi="方正仿宋_GBK"/>
          <w:sz w:val="28"/>
          <w:szCs w:val="28"/>
        </w:rPr>
        <w:t>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九、收费</w:t>
      </w:r>
    </w:p>
    <w:p w:rsidR="0047245C" w:rsidRDefault="0047245C" w:rsidP="0047245C">
      <w:pPr>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rsidR="0047245C" w:rsidRDefault="0047245C" w:rsidP="0047245C">
      <w:pPr>
        <w:spacing w:line="540" w:lineRule="exact"/>
        <w:ind w:firstLineChars="200" w:firstLine="562"/>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十、行政许可证件</w:t>
      </w:r>
    </w:p>
    <w:p w:rsidR="0047245C" w:rsidRDefault="0047245C" w:rsidP="0047245C">
      <w:pPr>
        <w:autoSpaceDE w:val="0"/>
        <w:spacing w:line="540" w:lineRule="exact"/>
        <w:ind w:firstLineChars="200" w:firstLine="562"/>
        <w:outlineLvl w:val="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w:t>
      </w:r>
      <w:r>
        <w:rPr>
          <w:rFonts w:ascii="方正仿宋_GBK" w:hAnsi="方正仿宋_GBK"/>
          <w:sz w:val="28"/>
          <w:szCs w:val="28"/>
        </w:rPr>
        <w:lastRenderedPageBreak/>
        <w:t>设施不影响公路的完好、安全和畅通。</w:t>
      </w:r>
    </w:p>
    <w:p w:rsidR="0047245C" w:rsidRDefault="0047245C" w:rsidP="0047245C">
      <w:pPr>
        <w:autoSpaceDE w:val="0"/>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涉路施工活动所处地域范围</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十一、行政许可数量限制</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十二、行政许可后年检</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lastRenderedPageBreak/>
        <w:t>1.</w:t>
      </w:r>
      <w:r>
        <w:rPr>
          <w:rFonts w:ascii="仿宋GB2312" w:hAnsi="仿宋GB2312" w:cs="Times New Roman"/>
          <w:b/>
          <w:bCs/>
          <w:sz w:val="28"/>
          <w:szCs w:val="28"/>
        </w:rPr>
        <w:t>有无年检要求：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十三、行政许可后年报</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1.</w:t>
      </w:r>
      <w:r>
        <w:rPr>
          <w:rFonts w:ascii="宋体" w:hAnsi="宋体" w:cs="宋体" w:hint="eastAsia"/>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宋体" w:hAnsi="宋体" w:cs="宋体" w:hint="eastAsia"/>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方正仿宋_GBK" w:hAnsi="方正仿宋_GBK"/>
          <w:sz w:val="28"/>
          <w:szCs w:val="28"/>
        </w:rPr>
      </w:pPr>
      <w:r>
        <w:rPr>
          <w:rFonts w:ascii="Times New Roman" w:hAnsi="Times New Roman" w:cs="Times New Roman"/>
          <w:b/>
          <w:bCs/>
          <w:sz w:val="28"/>
          <w:szCs w:val="28"/>
        </w:rPr>
        <w:t>3.</w:t>
      </w:r>
      <w:r>
        <w:rPr>
          <w:rFonts w:ascii="宋体" w:hAnsi="宋体" w:cs="宋体" w:hint="eastAsia"/>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十四、监管主体</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县（区）交通运输部门</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十五、备注</w:t>
      </w:r>
    </w:p>
    <w:p w:rsidR="0047245C" w:rsidRDefault="0047245C" w:rsidP="0047245C">
      <w:pPr>
        <w:autoSpaceDE w:val="0"/>
        <w:spacing w:line="600" w:lineRule="exact"/>
        <w:ind w:firstLineChars="200" w:firstLine="560"/>
        <w:rPr>
          <w:rFonts w:ascii="方正仿宋_GBK" w:hAnsi="方正仿宋_GBK" w:hint="eastAsia"/>
          <w:sz w:val="28"/>
          <w:szCs w:val="28"/>
        </w:rPr>
      </w:pPr>
      <w:r>
        <w:rPr>
          <w:rFonts w:ascii="方正仿宋_GBK" w:hAnsi="方正仿宋_GBK"/>
          <w:sz w:val="28"/>
          <w:szCs w:val="28"/>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 xml:space="preserve"> </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lastRenderedPageBreak/>
        <w:t>在公路建筑控制区内埋设管道、电缆等设施许可（县级权限）</w:t>
      </w:r>
    </w:p>
    <w:p w:rsidR="0047245C" w:rsidRDefault="0047245C" w:rsidP="0047245C">
      <w:pPr>
        <w:jc w:val="center"/>
        <w:rPr>
          <w:rFonts w:ascii="方正小标宋_GBK" w:hAnsi="方正小标宋_GBK"/>
          <w:sz w:val="40"/>
          <w:szCs w:val="40"/>
        </w:rPr>
      </w:pPr>
      <w:r>
        <w:rPr>
          <w:rFonts w:ascii="方正小标宋_GBK" w:hAnsi="方正小标宋_GBK"/>
          <w:sz w:val="40"/>
          <w:szCs w:val="40"/>
        </w:rPr>
        <w:t>【</w:t>
      </w:r>
      <w:r>
        <w:rPr>
          <w:rFonts w:ascii="方正小标宋_GBK" w:hAnsi="方正小标宋_GBK"/>
          <w:sz w:val="40"/>
          <w:szCs w:val="40"/>
        </w:rPr>
        <w:t>000118207021</w:t>
      </w:r>
      <w:r>
        <w:rPr>
          <w:rFonts w:ascii="方正小标宋_GBK" w:hAnsi="方正小标宋_GBK"/>
          <w:sz w:val="40"/>
          <w:szCs w:val="40"/>
        </w:rPr>
        <w:t>】</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hint="eastAsia"/>
          <w:sz w:val="28"/>
          <w:szCs w:val="28"/>
        </w:rPr>
        <w:t>一、基本要素</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1.</w:t>
      </w:r>
      <w:r>
        <w:rPr>
          <w:rFonts w:ascii="宋体" w:hAnsi="宋体" w:cs="宋体" w:hint="eastAsia"/>
          <w:b/>
          <w:bCs/>
          <w:sz w:val="28"/>
          <w:szCs w:val="28"/>
        </w:rPr>
        <w:t>行政许可事项名称</w:t>
      </w:r>
      <w:r>
        <w:rPr>
          <w:rFonts w:ascii="仿宋GB2312" w:hAnsi="仿宋GB2312" w:cs="Times New Roman"/>
          <w:b/>
          <w:bCs/>
          <w:sz w:val="28"/>
          <w:szCs w:val="28"/>
        </w:rPr>
        <w:t>及编码</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涉路施工许可【</w:t>
      </w:r>
      <w:r>
        <w:rPr>
          <w:rFonts w:ascii="方正仿宋_GBK" w:hAnsi="方正仿宋_GBK"/>
          <w:sz w:val="28"/>
          <w:szCs w:val="28"/>
        </w:rPr>
        <w:t>00011820700Y</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行政许可</w:t>
      </w:r>
      <w:r>
        <w:rPr>
          <w:rFonts w:ascii="仿宋GB2312" w:hAnsi="仿宋GB2312" w:cs="Times New Roman"/>
          <w:b/>
          <w:bCs/>
          <w:sz w:val="28"/>
          <w:szCs w:val="28"/>
        </w:rPr>
        <w:t>事项子项名称及编码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在公路建筑控制区内埋设管道、电缆等设施许可（县级权限）【</w:t>
      </w:r>
      <w:r>
        <w:rPr>
          <w:rFonts w:ascii="方正仿宋_GBK" w:hAnsi="方正仿宋_GBK"/>
          <w:sz w:val="28"/>
          <w:szCs w:val="28"/>
        </w:rPr>
        <w:t>000118207021</w:t>
      </w:r>
      <w:r>
        <w:rPr>
          <w:rFonts w:ascii="方正仿宋_GBK" w:hAnsi="方正仿宋_GBK"/>
          <w:sz w:val="28"/>
          <w:szCs w:val="28"/>
        </w:rPr>
        <w:t>】</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rsidR="0047245C" w:rsidRDefault="0047245C" w:rsidP="0047245C">
      <w:pPr>
        <w:spacing w:line="360" w:lineRule="auto"/>
        <w:ind w:firstLineChars="200" w:firstLine="560"/>
        <w:rPr>
          <w:rFonts w:ascii="方正仿宋_GBK" w:hAnsi="方正仿宋_GBK"/>
          <w:sz w:val="28"/>
          <w:szCs w:val="28"/>
        </w:rPr>
      </w:pPr>
      <w:r>
        <w:rPr>
          <w:rFonts w:ascii="方正仿宋_GBK" w:hAnsi="方正仿宋_GBK"/>
          <w:sz w:val="28"/>
          <w:szCs w:val="28"/>
        </w:rPr>
        <w:t>在公路建筑控制区内埋设管道、电缆等设施许可（县级权限）</w:t>
      </w:r>
      <w:r>
        <w:rPr>
          <w:rFonts w:ascii="方正仿宋_GBK" w:hAnsi="方正仿宋_GBK"/>
          <w:sz w:val="28"/>
          <w:szCs w:val="28"/>
        </w:rPr>
        <w:t>(00011820702101)</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）《中华人民共和国公路法》第五十六条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）《公路安全保护条例》第二十七条、第二十八条</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号）第八条、第十六条、第十八条</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）《中华人民共和国公路法》第八十一条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）《公路安全保护条例》第六十二条</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号）第二十八条</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实施机关</w:t>
      </w:r>
      <w:r>
        <w:rPr>
          <w:rFonts w:ascii="仿宋GB2312" w:hAnsi="仿宋GB2312" w:cs="Times New Roman"/>
          <w:b/>
          <w:bCs/>
          <w:sz w:val="28"/>
          <w:szCs w:val="28"/>
        </w:rPr>
        <w:t>：</w:t>
      </w:r>
      <w:r>
        <w:rPr>
          <w:rFonts w:ascii="方正仿宋_GBK" w:hAnsi="方正仿宋_GBK"/>
          <w:sz w:val="28"/>
          <w:szCs w:val="28"/>
        </w:rPr>
        <w:t>县（区）交通运输部门</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lastRenderedPageBreak/>
        <w:t>8.</w:t>
      </w:r>
      <w:r>
        <w:rPr>
          <w:rFonts w:ascii="宋体" w:hAnsi="宋体" w:cs="宋体" w:hint="eastAsia"/>
          <w:b/>
          <w:bCs/>
          <w:sz w:val="28"/>
          <w:szCs w:val="28"/>
        </w:rPr>
        <w:t>审批层级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ascii="宋体" w:hAnsi="宋体" w:cs="宋体" w:hint="eastAsia"/>
          <w:b/>
          <w:bCs/>
          <w:sz w:val="28"/>
          <w:szCs w:val="28"/>
        </w:rPr>
        <w:t>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11.</w:t>
      </w:r>
      <w:r>
        <w:rPr>
          <w:rFonts w:ascii="宋体" w:hAnsi="宋体" w:cs="宋体" w:hint="eastAsia"/>
          <w:b/>
          <w:bCs/>
          <w:sz w:val="28"/>
          <w:szCs w:val="28"/>
        </w:rPr>
        <w:t>受理层级</w:t>
      </w:r>
      <w:r>
        <w:rPr>
          <w:rFonts w:ascii="仿宋GB2312" w:hAnsi="仿宋GB2312" w:cs="Times New Roman"/>
          <w:b/>
          <w:bCs/>
          <w:sz w:val="28"/>
          <w:szCs w:val="28"/>
        </w:rPr>
        <w:t>：</w:t>
      </w:r>
      <w:r>
        <w:rPr>
          <w:rFonts w:ascii="方正仿宋_GBK" w:hAnsi="方正仿宋_GBK"/>
          <w:sz w:val="28"/>
          <w:szCs w:val="28"/>
        </w:rPr>
        <w:t>县级</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12.</w:t>
      </w:r>
      <w:r>
        <w:rPr>
          <w:rFonts w:ascii="宋体" w:hAnsi="宋体" w:cs="宋体" w:hint="eastAsia"/>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highlight w:val="yellow"/>
        </w:rPr>
      </w:pPr>
      <w:r>
        <w:rPr>
          <w:rFonts w:ascii="Times New Roman" w:hAnsi="Times New Roman" w:cs="Times New Roman"/>
          <w:b/>
          <w:bCs/>
          <w:sz w:val="28"/>
          <w:szCs w:val="28"/>
        </w:rPr>
        <w:t>13.</w:t>
      </w:r>
      <w:r>
        <w:rPr>
          <w:rFonts w:ascii="宋体" w:hAnsi="宋体" w:cs="宋体" w:hint="eastAsia"/>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14.</w:t>
      </w:r>
      <w:r>
        <w:rPr>
          <w:rFonts w:ascii="宋体" w:hAnsi="宋体" w:cs="宋体" w:hint="eastAsia"/>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公路建筑控制区内埋设管线、电缆等设施许可</w:t>
      </w:r>
    </w:p>
    <w:p w:rsidR="0047245C" w:rsidRDefault="0047245C" w:rsidP="0047245C">
      <w:pPr>
        <w:autoSpaceDE w:val="0"/>
        <w:spacing w:line="600" w:lineRule="exact"/>
        <w:ind w:firstLineChars="200" w:firstLine="562"/>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二、行政许可事项类型</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条件型</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三、行政许可条件</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）影响交通安全的，应当征得公安机关交通管理部门的同意；涉及经营性公路的，应当征求公路经营企业的意见。</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规定行政许可条件的依据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四、</w:t>
      </w:r>
      <w:r>
        <w:rPr>
          <w:rFonts w:ascii="黑体" w:eastAsia="黑体" w:hAnsi="黑体" w:cs="Times New Roman"/>
          <w:sz w:val="28"/>
          <w:szCs w:val="28"/>
        </w:rPr>
        <w:t>行政许可服务对象类型</w:t>
      </w:r>
      <w:r>
        <w:rPr>
          <w:rFonts w:ascii="黑体" w:eastAsia="黑体" w:hAnsi="黑体" w:cs="Times New Roman" w:hint="eastAsia"/>
          <w:sz w:val="28"/>
          <w:szCs w:val="28"/>
        </w:rPr>
        <w:t>与改革举措</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w:t>
      </w:r>
      <w:r>
        <w:rPr>
          <w:rFonts w:ascii="方正仿宋_GBK" w:hAnsi="方正仿宋_GBK"/>
          <w:sz w:val="28"/>
          <w:szCs w:val="28"/>
        </w:rPr>
        <w:t>,</w:t>
      </w:r>
      <w:r>
        <w:rPr>
          <w:rFonts w:ascii="方正仿宋_GBK" w:hAnsi="方正仿宋_GBK"/>
          <w:sz w:val="28"/>
          <w:szCs w:val="28"/>
        </w:rPr>
        <w:t>事业单位法人</w:t>
      </w:r>
      <w:r>
        <w:rPr>
          <w:rFonts w:ascii="方正仿宋_GBK" w:hAnsi="方正仿宋_GBK"/>
          <w:sz w:val="28"/>
          <w:szCs w:val="28"/>
        </w:rPr>
        <w:t>,</w:t>
      </w:r>
      <w:r>
        <w:rPr>
          <w:rFonts w:ascii="方正仿宋_GBK" w:hAnsi="方正仿宋_GBK"/>
          <w:sz w:val="28"/>
          <w:szCs w:val="28"/>
        </w:rPr>
        <w:t>社会组织法人</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将承诺审批时限由</w:t>
      </w:r>
      <w:r>
        <w:rPr>
          <w:rFonts w:ascii="方正仿宋_GBK" w:hAnsi="方正仿宋_GBK"/>
          <w:sz w:val="28"/>
          <w:szCs w:val="28"/>
        </w:rPr>
        <w:t>20</w:t>
      </w:r>
      <w:r>
        <w:rPr>
          <w:rFonts w:ascii="方正仿宋_GBK" w:hAnsi="方正仿宋_GBK"/>
          <w:sz w:val="28"/>
          <w:szCs w:val="28"/>
        </w:rPr>
        <w:t>个工作日压减至</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）建设单位应当按照许可的设计和施工方案进行施工作业，履行安全生产主体责任，落实保障公路、公路附属设施和安全的防护措施。</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lastRenderedPageBreak/>
        <w:t>（</w:t>
      </w:r>
      <w:r>
        <w:rPr>
          <w:rFonts w:ascii="方正仿宋_GBK" w:hAnsi="方正仿宋_GBK"/>
          <w:sz w:val="28"/>
          <w:szCs w:val="28"/>
        </w:rPr>
        <w:t>3</w:t>
      </w:r>
      <w:r>
        <w:rPr>
          <w:rFonts w:ascii="方正仿宋_GBK" w:hAnsi="方正仿宋_GBK"/>
          <w:sz w:val="28"/>
          <w:szCs w:val="28"/>
        </w:rPr>
        <w:t>）许可机关应当建立涉路施工行政许可监督检查工作制度，明确监督检查事项、检查要求、检查频率和相关责任，监督检查应当做好检查记录。</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省级交通运输主管部门应当加强信用管理工作，对从事涉路施工活动的建设单位、设计单位、施工单位和技术评价报告编制单位以及相关评审专家违反有关法律、法规、规章和执业要求的，记入信用记录，及时通过</w:t>
      </w:r>
      <w:r>
        <w:rPr>
          <w:rFonts w:ascii="方正仿宋_GBK" w:hAnsi="方正仿宋_GBK"/>
          <w:sz w:val="28"/>
          <w:szCs w:val="28"/>
        </w:rPr>
        <w:t>“</w:t>
      </w:r>
      <w:r>
        <w:rPr>
          <w:rFonts w:ascii="方正仿宋_GBK" w:hAnsi="方正仿宋_GBK"/>
          <w:sz w:val="28"/>
          <w:szCs w:val="28"/>
        </w:rPr>
        <w:t>信用交通</w:t>
      </w:r>
      <w:r>
        <w:rPr>
          <w:rFonts w:ascii="方正仿宋_GBK" w:hAnsi="方正仿宋_GBK"/>
          <w:sz w:val="28"/>
          <w:szCs w:val="28"/>
        </w:rPr>
        <w:t>”</w:t>
      </w:r>
      <w:r>
        <w:rPr>
          <w:rFonts w:ascii="方正仿宋_GBK" w:hAnsi="方正仿宋_GBK"/>
          <w:sz w:val="28"/>
          <w:szCs w:val="28"/>
        </w:rPr>
        <w:t>网站渠道向社会公开，并依法实施相应的失信惩戒。</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五、申请材料</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）处置施工险情和意外事故的应急方案。</w:t>
      </w:r>
    </w:p>
    <w:p w:rsidR="0047245C" w:rsidRDefault="0047245C" w:rsidP="0047245C">
      <w:pPr>
        <w:autoSpaceDE w:val="0"/>
        <w:spacing w:line="540" w:lineRule="exact"/>
        <w:ind w:firstLineChars="200" w:firstLine="562"/>
        <w:outlineLvl w:val="2"/>
        <w:rPr>
          <w:rFonts w:ascii="Times New Roman" w:eastAsia="仿宋GB2312" w:hAnsi="Times New Roman" w:cs="Times New Roman"/>
          <w:b/>
          <w:bCs/>
          <w:sz w:val="28"/>
          <w:szCs w:val="28"/>
        </w:rPr>
      </w:pPr>
      <w:r>
        <w:rPr>
          <w:rFonts w:ascii="Times New Roman" w:hAnsi="Times New Roman" w:cs="Times New Roman"/>
          <w:b/>
          <w:bCs/>
          <w:sz w:val="28"/>
          <w:szCs w:val="28"/>
        </w:rPr>
        <w:t>2.</w:t>
      </w:r>
      <w:r>
        <w:rPr>
          <w:rFonts w:ascii="宋体" w:hAnsi="宋体" w:cs="宋体" w:hint="eastAsia"/>
          <w:b/>
          <w:bCs/>
          <w:sz w:val="28"/>
          <w:szCs w:val="28"/>
        </w:rPr>
        <w:t>规定申请材料的依据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一）符合有关技术标准、规范要求的设计和施工方案；（二）保障公路、公路附属设施质量和安全的技术评价报告；（三）处置施工险情和意外事故的应急事件。</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lastRenderedPageBreak/>
        <w:t>六、中介服务</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rsidR="0047245C" w:rsidRDefault="0047245C" w:rsidP="0047245C">
      <w:pPr>
        <w:spacing w:line="600" w:lineRule="exact"/>
        <w:ind w:firstLineChars="200" w:firstLine="562"/>
        <w:rPr>
          <w:rFonts w:ascii="方正仿宋_GBK" w:hAnsi="方正仿宋_GBK"/>
          <w:sz w:val="28"/>
          <w:szCs w:val="28"/>
        </w:rPr>
      </w:pPr>
      <w:r>
        <w:rPr>
          <w:rFonts w:ascii="Times New Roman" w:hAnsi="Times New Roman" w:cs="Times New Roman"/>
          <w:b/>
          <w:bCs/>
          <w:sz w:val="28"/>
          <w:szCs w:val="28"/>
        </w:rPr>
        <w:t>2.</w:t>
      </w:r>
      <w:r>
        <w:rPr>
          <w:rFonts w:ascii="宋体" w:hAnsi="宋体" w:cs="宋体" w:hint="eastAsia"/>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设定中介服务事项的依据</w:t>
      </w:r>
      <w:r>
        <w:rPr>
          <w:rFonts w:ascii="方正仿宋_GBK" w:hAnsi="方正仿宋_GBK"/>
          <w:sz w:val="28"/>
          <w:szCs w:val="28"/>
        </w:rPr>
        <w:t>无无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七、审批程序</w:t>
      </w:r>
    </w:p>
    <w:p w:rsidR="0047245C" w:rsidRDefault="0047245C" w:rsidP="0047245C">
      <w:pPr>
        <w:autoSpaceDE w:val="0"/>
        <w:spacing w:line="540" w:lineRule="exact"/>
        <w:ind w:firstLineChars="200" w:firstLine="562"/>
        <w:outlineLvl w:val="2"/>
        <w:rPr>
          <w:rFonts w:ascii="Times New Roman" w:hAnsi="Times New Roman" w:cs="Times New Roman" w:hint="eastAsia"/>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）受理</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）现场勘验</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4</w:t>
      </w:r>
      <w:r>
        <w:rPr>
          <w:rFonts w:ascii="方正仿宋_GBK" w:hAnsi="方正仿宋_GBK"/>
          <w:sz w:val="28"/>
          <w:szCs w:val="28"/>
        </w:rPr>
        <w:t>）作出许可决定</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号）第十三条</w:t>
      </w:r>
      <w:r>
        <w:rPr>
          <w:rFonts w:ascii="方正仿宋_GBK" w:hAnsi="方正仿宋_GBK"/>
          <w:sz w:val="28"/>
          <w:szCs w:val="28"/>
        </w:rPr>
        <w:t xml:space="preserve"> </w:t>
      </w:r>
      <w:r>
        <w:rPr>
          <w:rFonts w:ascii="方正仿宋_GBK" w:hAnsi="方正仿宋_GBK"/>
          <w:sz w:val="28"/>
          <w:szCs w:val="28"/>
        </w:rPr>
        <w:t>实施机关受理交通行政许可申请后，应当对申请人提交的申请材料进行审查。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w:t>
      </w:r>
      <w:r>
        <w:rPr>
          <w:rFonts w:ascii="方正仿宋_GBK" w:hAnsi="方正仿宋_GBK"/>
          <w:sz w:val="28"/>
          <w:szCs w:val="28"/>
        </w:rPr>
        <w:t>5</w:t>
      </w:r>
      <w:r>
        <w:rPr>
          <w:rFonts w:ascii="方正仿宋_GBK" w:hAnsi="方正仿宋_GBK"/>
          <w:sz w:val="28"/>
          <w:szCs w:val="28"/>
        </w:rPr>
        <w:t>〔略〕）。</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依照法律、法规和规章的规定，需要对申请材料的实质内容进行核实的，应当审查申请材料反映的情况是否与法定的行政许可条件相一致。</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实施实质审查，应当指派</w:t>
      </w:r>
      <w:r>
        <w:rPr>
          <w:rFonts w:ascii="方正仿宋_GBK" w:hAnsi="方正仿宋_GBK"/>
          <w:sz w:val="28"/>
          <w:szCs w:val="28"/>
        </w:rPr>
        <w:t>2</w:t>
      </w:r>
      <w:r>
        <w:rPr>
          <w:rFonts w:ascii="方正仿宋_GBK" w:hAnsi="方正仿宋_GBK"/>
          <w:sz w:val="28"/>
          <w:szCs w:val="28"/>
        </w:rPr>
        <w:t>名以上工作人员进行。可以采用以下</w:t>
      </w:r>
      <w:r>
        <w:rPr>
          <w:rFonts w:ascii="方正仿宋_GBK" w:hAnsi="方正仿宋_GBK"/>
          <w:sz w:val="28"/>
          <w:szCs w:val="28"/>
        </w:rPr>
        <w:lastRenderedPageBreak/>
        <w:t>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第十九条</w:t>
      </w:r>
      <w:r>
        <w:rPr>
          <w:rFonts w:ascii="方正仿宋_GBK" w:hAnsi="方正仿宋_GBK"/>
          <w:sz w:val="28"/>
          <w:szCs w:val="28"/>
        </w:rPr>
        <w:t xml:space="preserve"> </w:t>
      </w:r>
      <w:r>
        <w:rPr>
          <w:rFonts w:ascii="方正仿宋_GBK" w:hAnsi="方正仿宋_GBK"/>
          <w:sz w:val="28"/>
          <w:szCs w:val="28"/>
        </w:rPr>
        <w:t>实施机关作出准予交通行政许可决定的，应当在作出决定之日起</w:t>
      </w:r>
      <w:r>
        <w:rPr>
          <w:rFonts w:ascii="方正仿宋_GBK" w:hAnsi="方正仿宋_GBK"/>
          <w:sz w:val="28"/>
          <w:szCs w:val="28"/>
        </w:rPr>
        <w:t>10</w:t>
      </w:r>
      <w:r>
        <w:rPr>
          <w:rFonts w:ascii="方正仿宋_GBK" w:hAnsi="方正仿宋_GBK"/>
          <w:sz w:val="28"/>
          <w:szCs w:val="28"/>
        </w:rPr>
        <w:t>日内，向申请人颁发加盖实施机关印章的下列行政许可证件：（一）交通行政许可批准文件或者证明文件；（二）许可证、执照或者其他许可证书；（三）资格证、资质证或者其他合格证书；（四）法律、法规、规章规定的其他行政许可证件。</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3.</w:t>
      </w:r>
      <w:r>
        <w:rPr>
          <w:rFonts w:ascii="宋体" w:hAnsi="宋体" w:cs="宋体" w:hint="eastAsia"/>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宋体" w:hAnsi="宋体" w:cs="宋体" w:hint="eastAsia"/>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6.</w:t>
      </w:r>
      <w:r>
        <w:rPr>
          <w:rFonts w:ascii="宋体" w:hAnsi="宋体" w:cs="宋体" w:hint="eastAsia"/>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7.</w:t>
      </w:r>
      <w:r>
        <w:rPr>
          <w:rFonts w:ascii="宋体" w:hAnsi="宋体" w:cs="宋体" w:hint="eastAsia"/>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8.</w:t>
      </w:r>
      <w:r>
        <w:rPr>
          <w:rFonts w:ascii="宋体" w:hAnsi="宋体" w:cs="宋体" w:hint="eastAsia"/>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9.</w:t>
      </w:r>
      <w:r>
        <w:rPr>
          <w:rFonts w:ascii="宋体" w:hAnsi="宋体" w:cs="宋体" w:hint="eastAsia"/>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10.</w:t>
      </w:r>
      <w:r>
        <w:rPr>
          <w:rFonts w:ascii="宋体" w:hAnsi="宋体" w:cs="宋体" w:hint="eastAsia"/>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rsidR="0047245C" w:rsidRDefault="0047245C" w:rsidP="0047245C">
      <w:pPr>
        <w:spacing w:line="600" w:lineRule="exact"/>
        <w:ind w:firstLineChars="200" w:firstLine="562"/>
        <w:rPr>
          <w:rFonts w:ascii="Times New Roman" w:eastAsia="仿宋GB2312" w:hAnsi="Times New Roman"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lastRenderedPageBreak/>
        <w:t>八、受理和审批时限</w:t>
      </w:r>
    </w:p>
    <w:p w:rsidR="0047245C" w:rsidRDefault="0047245C" w:rsidP="0047245C">
      <w:pPr>
        <w:spacing w:line="600" w:lineRule="exact"/>
        <w:ind w:firstLineChars="200" w:firstLine="56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w:t>
      </w:r>
      <w:r>
        <w:rPr>
          <w:rFonts w:ascii="方正仿宋_GBK" w:hAnsi="方正仿宋_GBK"/>
          <w:sz w:val="28"/>
          <w:szCs w:val="28"/>
        </w:rPr>
        <w:t>个工作日</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1</w:t>
      </w:r>
      <w:r>
        <w:rPr>
          <w:rFonts w:ascii="方正仿宋_GBK" w:hAnsi="方正仿宋_GBK"/>
          <w:sz w:val="28"/>
          <w:szCs w:val="28"/>
        </w:rPr>
        <w:t>）《公路安全保护条例》第二十八条</w:t>
      </w:r>
      <w:r>
        <w:rPr>
          <w:rFonts w:ascii="方正仿宋_GBK" w:hAnsi="方正仿宋_GBK"/>
          <w:sz w:val="28"/>
          <w:szCs w:val="28"/>
        </w:rPr>
        <w:t xml:space="preserve"> </w:t>
      </w:r>
      <w:r>
        <w:rPr>
          <w:rFonts w:ascii="方正仿宋_GBK" w:hAnsi="方正仿宋_GBK"/>
          <w:sz w:val="28"/>
          <w:szCs w:val="28"/>
        </w:rPr>
        <w:t>申请进行涉路施工活动的建设单位应当向公路管理机构提交下列材料：</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（一）符合有关技术标准、规范要求的设计和施工方案；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（二）保障公路、公路附属设施质量和安全的技术评价报告；</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（三）处置施工险情和意外事故的应急方案。</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公路管理机构应当自受理申请之日起</w:t>
      </w:r>
      <w:r>
        <w:rPr>
          <w:rFonts w:ascii="方正仿宋_GBK" w:hAnsi="方正仿宋_GBK"/>
          <w:sz w:val="28"/>
          <w:szCs w:val="28"/>
        </w:rPr>
        <w:t>20</w:t>
      </w:r>
      <w:r>
        <w:rPr>
          <w:rFonts w:ascii="方正仿宋_GBK" w:hAnsi="方正仿宋_GBK"/>
          <w:sz w:val="28"/>
          <w:szCs w:val="28"/>
        </w:rPr>
        <w:t>日内作出许可或者不予许可的决定；影响交通安全的，应当征得公安机关交通管理部门的同意；涉及经营性公路的，应当征求公路经营企业的意见；不予许可的，公路管理机构应当书面通知申请人并说明理由。</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w:t>
      </w:r>
      <w:r>
        <w:rPr>
          <w:rFonts w:ascii="方正仿宋_GBK" w:hAnsi="方正仿宋_GBK"/>
          <w:sz w:val="28"/>
          <w:szCs w:val="28"/>
        </w:rPr>
        <w:t>2</w:t>
      </w:r>
      <w:r>
        <w:rPr>
          <w:rFonts w:ascii="方正仿宋_GBK" w:hAnsi="方正仿宋_GBK"/>
          <w:sz w:val="28"/>
          <w:szCs w:val="28"/>
        </w:rPr>
        <w:t>）《交通行政许可实施程序规定》（交通部令</w:t>
      </w:r>
      <w:r>
        <w:rPr>
          <w:rFonts w:ascii="方正仿宋_GBK" w:hAnsi="方正仿宋_GBK"/>
          <w:sz w:val="28"/>
          <w:szCs w:val="28"/>
        </w:rPr>
        <w:t>2004</w:t>
      </w:r>
      <w:r>
        <w:rPr>
          <w:rFonts w:ascii="方正仿宋_GBK" w:hAnsi="方正仿宋_GBK"/>
          <w:sz w:val="28"/>
          <w:szCs w:val="28"/>
        </w:rPr>
        <w:t>年第</w:t>
      </w:r>
      <w:r>
        <w:rPr>
          <w:rFonts w:ascii="方正仿宋_GBK" w:hAnsi="方正仿宋_GBK"/>
          <w:sz w:val="28"/>
          <w:szCs w:val="28"/>
        </w:rPr>
        <w:t>10</w:t>
      </w:r>
      <w:r>
        <w:rPr>
          <w:rFonts w:ascii="方正仿宋_GBK" w:hAnsi="方正仿宋_GBK"/>
          <w:sz w:val="28"/>
          <w:szCs w:val="28"/>
        </w:rPr>
        <w:t>号）第十五条</w:t>
      </w:r>
      <w:r>
        <w:rPr>
          <w:rFonts w:ascii="方正仿宋_GBK" w:hAnsi="方正仿宋_GBK"/>
          <w:sz w:val="28"/>
          <w:szCs w:val="28"/>
        </w:rPr>
        <w:t xml:space="preserve"> </w:t>
      </w:r>
      <w:r>
        <w:rPr>
          <w:rFonts w:ascii="方正仿宋_GBK" w:hAnsi="方正仿宋_GBK"/>
          <w:sz w:val="28"/>
          <w:szCs w:val="28"/>
        </w:rPr>
        <w:t>除当场作出交通行政许可决定外，实施机关应当自受理申请之日起</w:t>
      </w:r>
      <w:r>
        <w:rPr>
          <w:rFonts w:ascii="方正仿宋_GBK" w:hAnsi="方正仿宋_GBK"/>
          <w:sz w:val="28"/>
          <w:szCs w:val="28"/>
        </w:rPr>
        <w:t>20</w:t>
      </w:r>
      <w:r>
        <w:rPr>
          <w:rFonts w:ascii="方正仿宋_GBK" w:hAnsi="方正仿宋_GBK"/>
          <w:sz w:val="28"/>
          <w:szCs w:val="28"/>
        </w:rPr>
        <w:t>日内作出交通行政许可决定。</w:t>
      </w:r>
      <w:r>
        <w:rPr>
          <w:rFonts w:ascii="方正仿宋_GBK" w:hAnsi="方正仿宋_GBK"/>
          <w:sz w:val="28"/>
          <w:szCs w:val="28"/>
        </w:rPr>
        <w:t>20</w:t>
      </w:r>
      <w:r>
        <w:rPr>
          <w:rFonts w:ascii="方正仿宋_GBK" w:hAnsi="方正仿宋_GBK"/>
          <w:sz w:val="28"/>
          <w:szCs w:val="28"/>
        </w:rPr>
        <w:t>日内不能作出决定的，经实施机关负责人批准，可以延长</w:t>
      </w:r>
      <w:r>
        <w:rPr>
          <w:rFonts w:ascii="方正仿宋_GBK" w:hAnsi="方正仿宋_GBK"/>
          <w:sz w:val="28"/>
          <w:szCs w:val="28"/>
        </w:rPr>
        <w:t>10</w:t>
      </w:r>
      <w:r>
        <w:rPr>
          <w:rFonts w:ascii="方正仿宋_GBK" w:hAnsi="方正仿宋_GBK"/>
          <w:sz w:val="28"/>
          <w:szCs w:val="28"/>
        </w:rPr>
        <w:t>日，并应当向申请人送达《延长交通行政许可期限通知书》（见附件</w:t>
      </w:r>
      <w:r>
        <w:rPr>
          <w:rFonts w:ascii="方正仿宋_GBK" w:hAnsi="方正仿宋_GBK"/>
          <w:sz w:val="28"/>
          <w:szCs w:val="28"/>
        </w:rPr>
        <w:t>7</w:t>
      </w:r>
      <w:r>
        <w:rPr>
          <w:rFonts w:ascii="方正仿宋_GBK" w:hAnsi="方正仿宋_GBK"/>
          <w:sz w:val="28"/>
          <w:szCs w:val="28"/>
        </w:rPr>
        <w:t>〔略〕），将延长期限的理由告知申请人。但是，法律、法规另有规定的，从其规定。</w:t>
      </w:r>
    </w:p>
    <w:p w:rsidR="0047245C" w:rsidRDefault="0047245C" w:rsidP="0047245C">
      <w:pPr>
        <w:spacing w:line="600" w:lineRule="exact"/>
        <w:ind w:firstLineChars="200" w:firstLine="560"/>
        <w:rPr>
          <w:rFonts w:ascii="方正仿宋_GBK" w:hAnsi="方正仿宋_GBK"/>
          <w:sz w:val="28"/>
          <w:szCs w:val="28"/>
        </w:rPr>
      </w:pPr>
      <w:r>
        <w:rPr>
          <w:rFonts w:ascii="方正仿宋_GBK" w:hAnsi="方正仿宋_GBK"/>
          <w:sz w:val="28"/>
          <w:szCs w:val="28"/>
        </w:rPr>
        <w:t>实施机关作出行政许可决定，依照法律、法规和规章的规定需要听证、招标、拍卖、检验、检测、检疫、鉴定和专家评审的，所需时间不计算在本条规定的期限内。实施机关应当向申请人送达《交通行政许可期限法定除外时间通知书》（见附件</w:t>
      </w:r>
      <w:r>
        <w:rPr>
          <w:rFonts w:ascii="方正仿宋_GBK" w:hAnsi="方正仿宋_GBK"/>
          <w:sz w:val="28"/>
          <w:szCs w:val="28"/>
        </w:rPr>
        <w:t>8</w:t>
      </w:r>
      <w:r>
        <w:rPr>
          <w:rFonts w:ascii="方正仿宋_GBK" w:hAnsi="方正仿宋_GBK"/>
          <w:sz w:val="28"/>
          <w:szCs w:val="28"/>
        </w:rPr>
        <w:t>〔略〕），将所需时间书</w:t>
      </w:r>
      <w:r>
        <w:rPr>
          <w:rFonts w:ascii="方正仿宋_GBK" w:hAnsi="方正仿宋_GBK"/>
          <w:sz w:val="28"/>
          <w:szCs w:val="28"/>
        </w:rPr>
        <w:lastRenderedPageBreak/>
        <w:t>面告知申请人。</w:t>
      </w:r>
    </w:p>
    <w:p w:rsidR="0047245C" w:rsidRDefault="0047245C" w:rsidP="0047245C">
      <w:pPr>
        <w:spacing w:line="600" w:lineRule="exact"/>
        <w:ind w:firstLineChars="200" w:firstLine="560"/>
        <w:rPr>
          <w:rFonts w:ascii="Times New Roman" w:eastAsia="仿宋GB2312" w:hAnsi="Times New Roman" w:cs="Times New Roman"/>
          <w:sz w:val="32"/>
          <w:szCs w:val="32"/>
        </w:rPr>
      </w:pPr>
      <w:r>
        <w:rPr>
          <w:rFonts w:ascii="方正仿宋_GBK" w:hAnsi="方正仿宋_GBK"/>
          <w:sz w:val="28"/>
          <w:szCs w:val="28"/>
        </w:rPr>
        <w:t>（</w:t>
      </w:r>
      <w:r>
        <w:rPr>
          <w:rFonts w:ascii="方正仿宋_GBK" w:hAnsi="方正仿宋_GBK"/>
          <w:sz w:val="28"/>
          <w:szCs w:val="28"/>
        </w:rPr>
        <w:t>3</w:t>
      </w:r>
      <w:r>
        <w:rPr>
          <w:rFonts w:ascii="方正仿宋_GBK" w:hAnsi="方正仿宋_GBK"/>
          <w:sz w:val="28"/>
          <w:szCs w:val="28"/>
        </w:rPr>
        <w:t>）《路政管理规定》（交通运输部令</w:t>
      </w:r>
      <w:r>
        <w:rPr>
          <w:rFonts w:ascii="方正仿宋_GBK" w:hAnsi="方正仿宋_GBK"/>
          <w:sz w:val="28"/>
          <w:szCs w:val="28"/>
        </w:rPr>
        <w:t>2016</w:t>
      </w:r>
      <w:r>
        <w:rPr>
          <w:rFonts w:ascii="方正仿宋_GBK" w:hAnsi="方正仿宋_GBK"/>
          <w:sz w:val="28"/>
          <w:szCs w:val="28"/>
        </w:rPr>
        <w:t>年第</w:t>
      </w:r>
      <w:r>
        <w:rPr>
          <w:rFonts w:ascii="方正仿宋_GBK" w:hAnsi="方正仿宋_GBK"/>
          <w:sz w:val="28"/>
          <w:szCs w:val="28"/>
        </w:rPr>
        <w:t>81</w:t>
      </w:r>
      <w:r>
        <w:rPr>
          <w:rFonts w:ascii="方正仿宋_GBK" w:hAnsi="方正仿宋_GBK"/>
          <w:sz w:val="28"/>
          <w:szCs w:val="28"/>
        </w:rPr>
        <w:t>号）第十九条</w:t>
      </w:r>
      <w:r>
        <w:rPr>
          <w:rFonts w:ascii="方正仿宋_GBK" w:hAnsi="方正仿宋_GBK"/>
          <w:sz w:val="28"/>
          <w:szCs w:val="28"/>
        </w:rPr>
        <w:t xml:space="preserve"> </w:t>
      </w:r>
      <w:r>
        <w:rPr>
          <w:rFonts w:ascii="方正仿宋_GBK" w:hAnsi="方正仿宋_GBK"/>
          <w:sz w:val="28"/>
          <w:szCs w:val="28"/>
        </w:rPr>
        <w:t>交通主管部门或者其设置的公路管理机构自接到申请书之日起</w:t>
      </w:r>
      <w:r>
        <w:rPr>
          <w:rFonts w:ascii="方正仿宋_GBK" w:hAnsi="方正仿宋_GBK"/>
          <w:sz w:val="28"/>
          <w:szCs w:val="28"/>
        </w:rPr>
        <w:t>15</w:t>
      </w:r>
      <w:r>
        <w:rPr>
          <w:rFonts w:ascii="方正仿宋_GBK" w:hAnsi="方正仿宋_GBK"/>
          <w:sz w:val="28"/>
          <w:szCs w:val="28"/>
        </w:rPr>
        <w:t>日内应当作出决定。作出批准或者同意的决定的，应当签发相应的许可证；作出不批准或者不同意的决定的，应当书面告知，并说明理由。</w:t>
      </w:r>
    </w:p>
    <w:p w:rsidR="0047245C" w:rsidRDefault="0047245C" w:rsidP="0047245C">
      <w:pPr>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w:t>
      </w:r>
      <w:r>
        <w:rPr>
          <w:rFonts w:ascii="方正仿宋_GBK" w:hAnsi="方正仿宋_GBK"/>
          <w:sz w:val="28"/>
          <w:szCs w:val="28"/>
        </w:rPr>
        <w:t>个工作日</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九、收费</w:t>
      </w:r>
    </w:p>
    <w:p w:rsidR="0047245C" w:rsidRDefault="0047245C" w:rsidP="0047245C">
      <w:pPr>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rsidR="0047245C" w:rsidRDefault="0047245C" w:rsidP="0047245C">
      <w:pPr>
        <w:spacing w:line="540" w:lineRule="exact"/>
        <w:ind w:firstLineChars="200" w:firstLine="562"/>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十、行政许可证件</w:t>
      </w:r>
    </w:p>
    <w:p w:rsidR="0047245C" w:rsidRDefault="0047245C" w:rsidP="0047245C">
      <w:pPr>
        <w:autoSpaceDE w:val="0"/>
        <w:spacing w:line="540" w:lineRule="exact"/>
        <w:ind w:firstLineChars="200" w:firstLine="562"/>
        <w:outlineLvl w:val="2"/>
        <w:rPr>
          <w:rFonts w:ascii="Times New Roman" w:eastAsia="仿宋GB2312"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w:t>
      </w:r>
      <w:r>
        <w:rPr>
          <w:rFonts w:ascii="方正仿宋_GBK" w:hAnsi="方正仿宋_GBK"/>
          <w:sz w:val="28"/>
          <w:szCs w:val="28"/>
        </w:rPr>
        <w:lastRenderedPageBreak/>
        <w:t>设施不影响公路的完好、安全和畅通。</w:t>
      </w:r>
    </w:p>
    <w:p w:rsidR="0047245C" w:rsidRDefault="0047245C" w:rsidP="0047245C">
      <w:pPr>
        <w:autoSpaceDE w:val="0"/>
        <w:spacing w:line="600" w:lineRule="exact"/>
        <w:ind w:firstLineChars="200" w:firstLine="562"/>
        <w:rPr>
          <w:rFonts w:ascii="Times New Roman" w:eastAsia="仿宋GB2312"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rsidR="0047245C" w:rsidRDefault="0047245C" w:rsidP="0047245C">
      <w:pPr>
        <w:autoSpaceDE w:val="0"/>
        <w:spacing w:line="540" w:lineRule="exact"/>
        <w:ind w:firstLineChars="200" w:firstLine="562"/>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rsidR="0047245C" w:rsidRDefault="0047245C" w:rsidP="0047245C">
      <w:pPr>
        <w:autoSpaceDE w:val="0"/>
        <w:spacing w:line="540" w:lineRule="exact"/>
        <w:ind w:firstLineChars="200" w:firstLine="560"/>
        <w:outlineLvl w:val="2"/>
        <w:rPr>
          <w:rFonts w:ascii="方正仿宋_GBK" w:hAnsi="方正仿宋_GBK"/>
          <w:sz w:val="28"/>
          <w:szCs w:val="28"/>
        </w:rPr>
      </w:pPr>
      <w:r>
        <w:rPr>
          <w:rFonts w:ascii="方正仿宋_GBK" w:hAnsi="方正仿宋_GBK"/>
          <w:sz w:val="28"/>
          <w:szCs w:val="28"/>
        </w:rPr>
        <w:t>涉路施工活动所处地域范围</w:t>
      </w:r>
    </w:p>
    <w:p w:rsidR="0047245C" w:rsidRDefault="0047245C" w:rsidP="0047245C">
      <w:pPr>
        <w:autoSpaceDE w:val="0"/>
        <w:spacing w:line="540" w:lineRule="exact"/>
        <w:ind w:firstLineChars="200" w:firstLine="562"/>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《公路安全保护条例》第二十九条</w:t>
      </w:r>
      <w:r>
        <w:rPr>
          <w:rFonts w:ascii="方正仿宋_GBK" w:hAnsi="方正仿宋_GBK"/>
          <w:sz w:val="28"/>
          <w:szCs w:val="28"/>
        </w:rPr>
        <w:t xml:space="preserve"> </w:t>
      </w:r>
      <w:r>
        <w:rPr>
          <w:rFonts w:ascii="方正仿宋_GBK" w:hAnsi="方正仿宋_GBK"/>
          <w:sz w:val="28"/>
          <w:szCs w:val="28"/>
        </w:rPr>
        <w:t>建设单位应当按照许可的设计和施工方案进行施工作业，并落实保障公路、公路附属设施质量和安全的防护措施。</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rsidR="0047245C" w:rsidRDefault="0047245C" w:rsidP="0047245C">
      <w:pPr>
        <w:autoSpaceDE w:val="0"/>
        <w:spacing w:line="600" w:lineRule="exact"/>
        <w:ind w:firstLineChars="200" w:firstLine="56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十一、行政许可数量限制</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rsidR="0047245C" w:rsidRDefault="0047245C" w:rsidP="0047245C">
      <w:pPr>
        <w:autoSpaceDE w:val="0"/>
        <w:spacing w:line="600" w:lineRule="exact"/>
        <w:ind w:firstLineChars="200" w:firstLine="562"/>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十二、行政许可后年检</w:t>
      </w:r>
    </w:p>
    <w:p w:rsidR="0047245C" w:rsidRDefault="0047245C" w:rsidP="0047245C">
      <w:pPr>
        <w:autoSpaceDE w:val="0"/>
        <w:spacing w:line="600" w:lineRule="exact"/>
        <w:ind w:firstLineChars="200" w:firstLine="562"/>
        <w:rPr>
          <w:rFonts w:ascii="Times New Roman" w:hAnsi="Times New Roman" w:cs="Times New Roman" w:hint="eastAsia"/>
          <w:sz w:val="28"/>
          <w:szCs w:val="28"/>
        </w:rPr>
      </w:pPr>
      <w:r>
        <w:rPr>
          <w:rFonts w:ascii="Times New Roman" w:hAnsi="Times New Roman" w:cs="Times New Roman"/>
          <w:b/>
          <w:bCs/>
          <w:sz w:val="28"/>
          <w:szCs w:val="28"/>
        </w:rPr>
        <w:lastRenderedPageBreak/>
        <w:t>1.</w:t>
      </w:r>
      <w:r>
        <w:rPr>
          <w:rFonts w:ascii="仿宋GB2312" w:hAnsi="仿宋GB2312" w:cs="Times New Roman"/>
          <w:b/>
          <w:bCs/>
          <w:sz w:val="28"/>
          <w:szCs w:val="28"/>
        </w:rPr>
        <w:t>有无年检要求：</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十三、行政许可后年报</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1.</w:t>
      </w:r>
      <w:r>
        <w:rPr>
          <w:rFonts w:ascii="宋体" w:hAnsi="宋体" w:cs="宋体" w:hint="eastAsia"/>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2.</w:t>
      </w:r>
      <w:r>
        <w:rPr>
          <w:rFonts w:ascii="宋体" w:hAnsi="宋体" w:cs="宋体" w:hint="eastAsia"/>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ind w:firstLineChars="200" w:firstLine="562"/>
        <w:outlineLvl w:val="2"/>
        <w:rPr>
          <w:rFonts w:ascii="方正仿宋_GBK" w:hAnsi="方正仿宋_GBK"/>
          <w:sz w:val="28"/>
          <w:szCs w:val="28"/>
        </w:rPr>
      </w:pPr>
      <w:r>
        <w:rPr>
          <w:rFonts w:ascii="Times New Roman" w:hAnsi="Times New Roman" w:cs="Times New Roman"/>
          <w:b/>
          <w:bCs/>
          <w:sz w:val="28"/>
          <w:szCs w:val="28"/>
        </w:rPr>
        <w:t>3.</w:t>
      </w:r>
      <w:r>
        <w:rPr>
          <w:rFonts w:ascii="宋体" w:hAnsi="宋体" w:cs="宋体" w:hint="eastAsia"/>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600" w:lineRule="exact"/>
        <w:ind w:firstLineChars="200" w:firstLine="562"/>
        <w:rPr>
          <w:rFonts w:ascii="Times New Roman" w:hAnsi="Times New Roman" w:cs="Times New Roman"/>
          <w:sz w:val="28"/>
          <w:szCs w:val="28"/>
        </w:rPr>
      </w:pPr>
      <w:r>
        <w:rPr>
          <w:rFonts w:ascii="Times New Roman" w:hAnsi="Times New Roman" w:cs="Times New Roman"/>
          <w:b/>
          <w:bCs/>
          <w:sz w:val="28"/>
          <w:szCs w:val="28"/>
        </w:rPr>
        <w:t>4.</w:t>
      </w:r>
      <w:r>
        <w:rPr>
          <w:rFonts w:ascii="宋体" w:hAnsi="宋体" w:cs="宋体" w:hint="eastAsia"/>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十四、监管主体</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县（区）交通运输部门</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黑体" w:eastAsia="黑体" w:hAnsi="黑体" w:cs="Times New Roman" w:hint="eastAsia"/>
          <w:sz w:val="28"/>
          <w:szCs w:val="28"/>
        </w:rPr>
        <w:t>十五、备注</w:t>
      </w:r>
    </w:p>
    <w:p w:rsidR="0047245C" w:rsidRDefault="0047245C" w:rsidP="0047245C">
      <w:pPr>
        <w:autoSpaceDE w:val="0"/>
        <w:spacing w:line="600" w:lineRule="exact"/>
        <w:ind w:firstLineChars="200" w:firstLine="560"/>
        <w:rPr>
          <w:rFonts w:ascii="方正仿宋_GBK" w:hAnsi="方正仿宋_GBK" w:hint="eastAsia"/>
          <w:sz w:val="28"/>
          <w:szCs w:val="28"/>
        </w:rPr>
      </w:pPr>
      <w:r>
        <w:rPr>
          <w:rFonts w:ascii="方正仿宋_GBK" w:hAnsi="方正仿宋_GBK"/>
          <w:sz w:val="28"/>
          <w:szCs w:val="28"/>
        </w:rPr>
        <w:t xml:space="preserve"> </w:t>
      </w:r>
    </w:p>
    <w:p w:rsidR="0047245C" w:rsidRDefault="0047245C" w:rsidP="0047245C">
      <w:pPr>
        <w:autoSpaceDE w:val="0"/>
        <w:spacing w:line="600" w:lineRule="exact"/>
        <w:ind w:firstLineChars="200" w:firstLine="560"/>
        <w:rPr>
          <w:rFonts w:ascii="方正仿宋_GBK" w:hAnsi="方正仿宋_GBK"/>
          <w:sz w:val="28"/>
          <w:szCs w:val="28"/>
        </w:rPr>
      </w:pPr>
      <w:r>
        <w:rPr>
          <w:rFonts w:ascii="方正仿宋_GBK" w:hAnsi="方正仿宋_GBK"/>
          <w:sz w:val="28"/>
          <w:szCs w:val="28"/>
        </w:rPr>
        <w:t xml:space="preserve"> </w:t>
      </w:r>
    </w:p>
    <w:p w:rsidR="0047245C" w:rsidRDefault="0047245C" w:rsidP="0047245C">
      <w:pPr>
        <w:autoSpaceDE w:val="0"/>
        <w:spacing w:line="540" w:lineRule="exact"/>
        <w:outlineLvl w:val="1"/>
        <w:rPr>
          <w:rFonts w:ascii="Times New Roman" w:eastAsia="黑体" w:hAnsi="Times New Roman" w:cs="Times New Roman"/>
          <w:sz w:val="28"/>
          <w:szCs w:val="28"/>
        </w:rPr>
      </w:pPr>
      <w:r>
        <w:rPr>
          <w:rFonts w:ascii="Times New Roman" w:eastAsia="黑体" w:hAnsi="Times New Roman" w:cs="Times New Roman"/>
          <w:sz w:val="28"/>
          <w:szCs w:val="28"/>
        </w:rPr>
        <w:t xml:space="preserve"> </w:t>
      </w:r>
    </w:p>
    <w:p w:rsidR="006971D9" w:rsidRPr="0047245C" w:rsidRDefault="006971D9"/>
    <w:sectPr w:rsidR="006971D9" w:rsidRPr="004724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1D9" w:rsidRDefault="006971D9" w:rsidP="0047245C">
      <w:r>
        <w:separator/>
      </w:r>
    </w:p>
  </w:endnote>
  <w:endnote w:type="continuationSeparator" w:id="1">
    <w:p w:rsidR="006971D9" w:rsidRDefault="006971D9" w:rsidP="004724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Times New Roman"/>
    <w:charset w:val="00"/>
    <w:family w:val="auto"/>
    <w:pitch w:val="default"/>
    <w:sig w:usb0="00000000" w:usb1="00000000" w:usb2="00000000" w:usb3="00000000" w:csb0="00000000" w:csb1="00000000"/>
  </w:font>
  <w:font w:name="方正楷体_GBK">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Times New Roman"/>
    <w:charset w:val="00"/>
    <w:family w:val="auto"/>
    <w:pitch w:val="default"/>
    <w:sig w:usb0="00000000" w:usb1="00000000" w:usb2="00000000" w:usb3="00000000" w:csb0="00000000" w:csb1="00000000"/>
  </w:font>
  <w:font w:name="仿宋GB2312">
    <w:altName w:val="Times New Roman"/>
    <w:charset w:val="00"/>
    <w:family w:val="auto"/>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1D9" w:rsidRDefault="006971D9" w:rsidP="0047245C">
      <w:r>
        <w:separator/>
      </w:r>
    </w:p>
  </w:footnote>
  <w:footnote w:type="continuationSeparator" w:id="1">
    <w:p w:rsidR="006971D9" w:rsidRDefault="006971D9" w:rsidP="004724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7245C"/>
    <w:rsid w:val="0047245C"/>
    <w:rsid w:val="006971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45C"/>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245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7245C"/>
    <w:rPr>
      <w:sz w:val="18"/>
      <w:szCs w:val="18"/>
    </w:rPr>
  </w:style>
  <w:style w:type="paragraph" w:styleId="a4">
    <w:name w:val="footer"/>
    <w:basedOn w:val="a"/>
    <w:link w:val="Char0"/>
    <w:uiPriority w:val="99"/>
    <w:unhideWhenUsed/>
    <w:rsid w:val="0047245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7245C"/>
    <w:rPr>
      <w:sz w:val="18"/>
      <w:szCs w:val="18"/>
    </w:rPr>
  </w:style>
</w:styles>
</file>

<file path=word/webSettings.xml><?xml version="1.0" encoding="utf-8"?>
<w:webSettings xmlns:r="http://schemas.openxmlformats.org/officeDocument/2006/relationships" xmlns:w="http://schemas.openxmlformats.org/wordprocessingml/2006/main">
  <w:divs>
    <w:div w:id="203688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142</Pages>
  <Words>9661</Words>
  <Characters>55069</Characters>
  <Application>Microsoft Office Word</Application>
  <DocSecurity>0</DocSecurity>
  <Lines>458</Lines>
  <Paragraphs>129</Paragraphs>
  <ScaleCrop>false</ScaleCrop>
  <Company>Microsoft</Company>
  <LinksUpToDate>false</LinksUpToDate>
  <CharactersWithSpaces>64601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2023-10-27T02:22:00Z</dcterms:created>
  <dcterms:modified xsi:type="dcterms:W3CDTF">2023-10-27T02:24:00Z</dcterms:modified>
</cp:coreProperties>
</file>